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7B" w:rsidRPr="009E1BCC" w:rsidRDefault="00CC657B">
      <w:pPr>
        <w:rPr>
          <w:sz w:val="10"/>
        </w:rPr>
      </w:pPr>
    </w:p>
    <w:p w:rsidR="00AB5CC2" w:rsidRPr="00B67F41" w:rsidRDefault="00AB5CC2" w:rsidP="00AB5CC2">
      <w:pPr>
        <w:pStyle w:val="a9"/>
        <w:spacing w:before="0" w:beforeAutospacing="0" w:after="0"/>
        <w:jc w:val="center"/>
        <w:rPr>
          <w:rFonts w:ascii="Century Gothic" w:hAnsi="Century Gothic"/>
          <w:sz w:val="96"/>
        </w:rPr>
      </w:pPr>
      <w:r w:rsidRPr="00B67F41">
        <w:rPr>
          <w:rFonts w:ascii="Century Gothic" w:hAnsi="Century Gothic" w:cs="Arial"/>
          <w:b/>
          <w:bCs/>
          <w:color w:val="000000"/>
          <w:sz w:val="48"/>
          <w:szCs w:val="16"/>
        </w:rPr>
        <w:t>ТАМОЖЕННЫЙ КОНТРОЛЬ И ПРАВИЛА</w:t>
      </w:r>
    </w:p>
    <w:p w:rsidR="00AB5CC2" w:rsidRPr="009E1BCC" w:rsidRDefault="00AB5CC2"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ПЕРЕМЕЩЕНИЯ ВАЛЮТЫ И ТОВАРОВ ДЛЯ ЛИЧНОГО ПОЛЬЗОВАНИЯ</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ЧЕРЕЗ ТАМОЖЕННУЮ ГРАНИЦУ РОССИЙСКОЙ ФЕДЕРАЦИИ</w:t>
      </w:r>
    </w:p>
    <w:p w:rsidR="009E1BCC" w:rsidRPr="009E1BCC" w:rsidRDefault="009E1BCC"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ТАМОЖЕННЫЙ КОНТРОЛЬ</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При таможенном контроле должностные лица таможенных органов имеют право:</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проверять документы;</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проводить досмотр товаров или личный досмотр (в исключительных случаях);</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производить учет товаров;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проводить устный опрос.</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Личный таможенный досмотр проводится </w:t>
      </w:r>
      <w:r w:rsidR="004C01A5">
        <w:rPr>
          <w:rFonts w:ascii="Century Gothic" w:hAnsi="Century Gothic" w:cs="Arial"/>
          <w:b/>
          <w:bCs/>
          <w:color w:val="000000"/>
          <w:sz w:val="20"/>
          <w:szCs w:val="16"/>
        </w:rPr>
        <w:t xml:space="preserve">только по </w:t>
      </w:r>
      <w:r w:rsidRPr="00B67F41">
        <w:rPr>
          <w:rFonts w:ascii="Century Gothic" w:hAnsi="Century Gothic" w:cs="Arial"/>
          <w:b/>
          <w:bCs/>
          <w:color w:val="000000"/>
          <w:sz w:val="20"/>
          <w:szCs w:val="16"/>
        </w:rPr>
        <w:t>решению</w:t>
      </w:r>
      <w:r>
        <w:rPr>
          <w:rFonts w:ascii="Century Gothic" w:hAnsi="Century Gothic" w:cs="Arial"/>
          <w:b/>
          <w:bCs/>
          <w:color w:val="000000"/>
          <w:sz w:val="20"/>
          <w:szCs w:val="16"/>
        </w:rPr>
        <w:t xml:space="preserve"> </w:t>
      </w:r>
      <w:r w:rsidRPr="00B67F41">
        <w:rPr>
          <w:rFonts w:ascii="Century Gothic" w:hAnsi="Century Gothic" w:cs="Arial"/>
          <w:color w:val="000000"/>
          <w:sz w:val="20"/>
          <w:szCs w:val="16"/>
        </w:rPr>
        <w:t>начальника таможенного органа или должностного лица, его замещающего, при наличии оснований предполагать, что физическое лицо скрывает при себе и не выдает валюту или товары, являющиеся объектами нарушения законодательства.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Система «ЗЕЛЕНОГО КОРИДОРА»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Место входа в «зеленый коридор» и выхода обозначается </w:t>
      </w:r>
      <w:proofErr w:type="gramStart"/>
      <w:r w:rsidRPr="00B67F41">
        <w:rPr>
          <w:rFonts w:ascii="Century Gothic" w:hAnsi="Century Gothic" w:cs="Arial"/>
          <w:color w:val="000000"/>
          <w:sz w:val="20"/>
          <w:szCs w:val="16"/>
        </w:rPr>
        <w:t>надписями</w:t>
      </w:r>
      <w:proofErr w:type="gramEnd"/>
      <w:r w:rsidRPr="00B67F41">
        <w:rPr>
          <w:rFonts w:ascii="Century Gothic" w:hAnsi="Century Gothic" w:cs="Arial"/>
          <w:color w:val="000000"/>
          <w:sz w:val="20"/>
          <w:szCs w:val="16"/>
        </w:rPr>
        <w:t xml:space="preserve"> «Зеленый коридор» («</w:t>
      </w:r>
      <w:proofErr w:type="spellStart"/>
      <w:r w:rsidRPr="00B67F41">
        <w:rPr>
          <w:rFonts w:ascii="Century Gothic" w:hAnsi="Century Gothic" w:cs="Arial"/>
          <w:color w:val="000000"/>
          <w:sz w:val="20"/>
          <w:szCs w:val="16"/>
        </w:rPr>
        <w:t>Green</w:t>
      </w:r>
      <w:proofErr w:type="spellEnd"/>
      <w:r w:rsidRPr="00B67F41">
        <w:rPr>
          <w:rFonts w:ascii="Century Gothic" w:hAnsi="Century Gothic" w:cs="Arial"/>
          <w:color w:val="000000"/>
          <w:sz w:val="20"/>
          <w:szCs w:val="16"/>
        </w:rPr>
        <w:t xml:space="preserve"> </w:t>
      </w:r>
      <w:proofErr w:type="spellStart"/>
      <w:r w:rsidRPr="00B67F41">
        <w:rPr>
          <w:rFonts w:ascii="Century Gothic" w:hAnsi="Century Gothic" w:cs="Arial"/>
          <w:color w:val="000000"/>
          <w:sz w:val="20"/>
          <w:szCs w:val="16"/>
        </w:rPr>
        <w:t>channel</w:t>
      </w:r>
      <w:proofErr w:type="spellEnd"/>
      <w:r w:rsidRPr="00B67F41">
        <w:rPr>
          <w:rFonts w:ascii="Century Gothic" w:hAnsi="Century Gothic" w:cs="Arial"/>
          <w:color w:val="000000"/>
          <w:sz w:val="20"/>
          <w:szCs w:val="16"/>
        </w:rPr>
        <w:t>») и «Товаров, подлежащих обязательному письменному декларированию, нет» («</w:t>
      </w:r>
      <w:proofErr w:type="spellStart"/>
      <w:r w:rsidRPr="00B67F41">
        <w:rPr>
          <w:rFonts w:ascii="Century Gothic" w:hAnsi="Century Gothic" w:cs="Arial"/>
          <w:color w:val="000000"/>
          <w:sz w:val="20"/>
          <w:szCs w:val="16"/>
        </w:rPr>
        <w:t>Nothing</w:t>
      </w:r>
      <w:proofErr w:type="spellEnd"/>
      <w:r w:rsidRPr="00B67F41">
        <w:rPr>
          <w:rFonts w:ascii="Century Gothic" w:hAnsi="Century Gothic" w:cs="Arial"/>
          <w:color w:val="000000"/>
          <w:sz w:val="20"/>
          <w:szCs w:val="16"/>
        </w:rPr>
        <w:t xml:space="preserve"> </w:t>
      </w:r>
      <w:proofErr w:type="spellStart"/>
      <w:r w:rsidRPr="00B67F41">
        <w:rPr>
          <w:rFonts w:ascii="Century Gothic" w:hAnsi="Century Gothic" w:cs="Arial"/>
          <w:color w:val="000000"/>
          <w:sz w:val="20"/>
          <w:szCs w:val="16"/>
        </w:rPr>
        <w:t>to</w:t>
      </w:r>
      <w:proofErr w:type="spellEnd"/>
      <w:r w:rsidRPr="00B67F41">
        <w:rPr>
          <w:rFonts w:ascii="Century Gothic" w:hAnsi="Century Gothic" w:cs="Arial"/>
          <w:color w:val="000000"/>
          <w:sz w:val="20"/>
          <w:szCs w:val="16"/>
        </w:rPr>
        <w:t xml:space="preserve"> </w:t>
      </w:r>
      <w:proofErr w:type="spellStart"/>
      <w:r w:rsidRPr="00B67F41">
        <w:rPr>
          <w:rFonts w:ascii="Century Gothic" w:hAnsi="Century Gothic" w:cs="Arial"/>
          <w:color w:val="000000"/>
          <w:sz w:val="20"/>
          <w:szCs w:val="16"/>
        </w:rPr>
        <w:t>declare</w:t>
      </w:r>
      <w:proofErr w:type="spellEnd"/>
      <w:r w:rsidRPr="00B67F41">
        <w:rPr>
          <w:rFonts w:ascii="Century Gothic" w:hAnsi="Century Gothic" w:cs="Arial"/>
          <w:color w:val="000000"/>
          <w:sz w:val="20"/>
          <w:szCs w:val="16"/>
        </w:rPr>
        <w:t>») на русском и английском языках.</w:t>
      </w:r>
      <w:r w:rsidR="004C01A5">
        <w:rPr>
          <w:rFonts w:ascii="Century Gothic" w:hAnsi="Century Gothic" w:cs="Arial"/>
          <w:color w:val="000000"/>
          <w:sz w:val="20"/>
          <w:szCs w:val="16"/>
        </w:rPr>
        <w:t xml:space="preserve"> </w:t>
      </w:r>
      <w:r w:rsidRPr="00B67F41">
        <w:rPr>
          <w:rFonts w:ascii="Century Gothic" w:hAnsi="Century Gothic" w:cs="Arial"/>
          <w:color w:val="000000"/>
          <w:sz w:val="20"/>
          <w:szCs w:val="16"/>
        </w:rPr>
        <w:t>Перемещение товаров через линию «зеленого коридора» при входе рассматривается как заявление о том, что перемещаемые валюта и товары не относятся к подлежащим обязательному декларированию в письменной форме и об отсутствии несопровождаемого багажа. Пассажирская таможенная декларация не заполняется и не подается. Таможенный контроль проводится выборочно.</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Система «КРАСНОГО КОРИДОРА»</w:t>
      </w:r>
    </w:p>
    <w:p w:rsidR="00AB5CC2" w:rsidRPr="004C01A5" w:rsidRDefault="00AB5CC2" w:rsidP="004C01A5">
      <w:pPr>
        <w:pStyle w:val="a9"/>
        <w:spacing w:before="0" w:beforeAutospacing="0" w:after="0"/>
        <w:ind w:right="-113"/>
        <w:rPr>
          <w:rFonts w:ascii="Century Gothic" w:hAnsi="Century Gothic" w:cs="Arial"/>
          <w:color w:val="000000"/>
          <w:sz w:val="20"/>
          <w:szCs w:val="16"/>
        </w:rPr>
      </w:pPr>
      <w:r w:rsidRPr="00B67F41">
        <w:rPr>
          <w:rFonts w:ascii="Century Gothic" w:hAnsi="Century Gothic" w:cs="Arial"/>
          <w:color w:val="000000"/>
          <w:sz w:val="20"/>
          <w:szCs w:val="16"/>
        </w:rPr>
        <w:t xml:space="preserve">Вход в «красный коридор» обозначается </w:t>
      </w:r>
      <w:proofErr w:type="gramStart"/>
      <w:r w:rsidRPr="00B67F41">
        <w:rPr>
          <w:rFonts w:ascii="Century Gothic" w:hAnsi="Century Gothic" w:cs="Arial"/>
          <w:color w:val="000000"/>
          <w:sz w:val="20"/>
          <w:szCs w:val="16"/>
        </w:rPr>
        <w:t>надписями</w:t>
      </w:r>
      <w:proofErr w:type="gramEnd"/>
      <w:r w:rsidRPr="00B67F41">
        <w:rPr>
          <w:rFonts w:ascii="Century Gothic" w:hAnsi="Century Gothic" w:cs="Arial"/>
          <w:color w:val="000000"/>
          <w:sz w:val="20"/>
          <w:szCs w:val="16"/>
        </w:rPr>
        <w:t xml:space="preserve"> «Красный коридор» («</w:t>
      </w:r>
      <w:proofErr w:type="spellStart"/>
      <w:r w:rsidRPr="00B67F41">
        <w:rPr>
          <w:rFonts w:ascii="Century Gothic" w:hAnsi="Century Gothic" w:cs="Arial"/>
          <w:color w:val="000000"/>
          <w:sz w:val="20"/>
          <w:szCs w:val="16"/>
        </w:rPr>
        <w:t>Red</w:t>
      </w:r>
      <w:proofErr w:type="spellEnd"/>
      <w:r w:rsidRPr="00B67F41">
        <w:rPr>
          <w:rFonts w:ascii="Century Gothic" w:hAnsi="Century Gothic" w:cs="Arial"/>
          <w:color w:val="000000"/>
          <w:sz w:val="20"/>
          <w:szCs w:val="16"/>
        </w:rPr>
        <w:t xml:space="preserve"> </w:t>
      </w:r>
      <w:proofErr w:type="spellStart"/>
      <w:r w:rsidRPr="00B67F41">
        <w:rPr>
          <w:rFonts w:ascii="Century Gothic" w:hAnsi="Century Gothic" w:cs="Arial"/>
          <w:color w:val="000000"/>
          <w:sz w:val="20"/>
          <w:szCs w:val="16"/>
        </w:rPr>
        <w:t>channel</w:t>
      </w:r>
      <w:proofErr w:type="spellEnd"/>
      <w:r w:rsidRPr="00B67F41">
        <w:rPr>
          <w:rFonts w:ascii="Century Gothic" w:hAnsi="Century Gothic" w:cs="Arial"/>
          <w:color w:val="000000"/>
          <w:sz w:val="20"/>
          <w:szCs w:val="16"/>
        </w:rPr>
        <w:t>») и «Товары, подлежащие обязательному письменному декларированию» («</w:t>
      </w:r>
      <w:proofErr w:type="spellStart"/>
      <w:r w:rsidRPr="00B67F41">
        <w:rPr>
          <w:rFonts w:ascii="Century Gothic" w:hAnsi="Century Gothic" w:cs="Arial"/>
          <w:color w:val="000000"/>
          <w:sz w:val="20"/>
          <w:szCs w:val="16"/>
        </w:rPr>
        <w:t>Goods</w:t>
      </w:r>
      <w:proofErr w:type="spellEnd"/>
      <w:r w:rsidRPr="00B67F41">
        <w:rPr>
          <w:rFonts w:ascii="Century Gothic" w:hAnsi="Century Gothic" w:cs="Arial"/>
          <w:color w:val="000000"/>
          <w:sz w:val="20"/>
          <w:szCs w:val="16"/>
        </w:rPr>
        <w:t xml:space="preserve"> </w:t>
      </w:r>
      <w:proofErr w:type="spellStart"/>
      <w:r w:rsidRPr="00B67F41">
        <w:rPr>
          <w:rFonts w:ascii="Century Gothic" w:hAnsi="Century Gothic" w:cs="Arial"/>
          <w:color w:val="000000"/>
          <w:sz w:val="20"/>
          <w:szCs w:val="16"/>
        </w:rPr>
        <w:t>to</w:t>
      </w:r>
      <w:proofErr w:type="spellEnd"/>
      <w:r w:rsidRPr="00B67F41">
        <w:rPr>
          <w:rFonts w:ascii="Century Gothic" w:hAnsi="Century Gothic" w:cs="Arial"/>
          <w:color w:val="000000"/>
          <w:sz w:val="20"/>
          <w:szCs w:val="16"/>
        </w:rPr>
        <w:t xml:space="preserve"> </w:t>
      </w:r>
      <w:proofErr w:type="spellStart"/>
      <w:r w:rsidRPr="00B67F41">
        <w:rPr>
          <w:rFonts w:ascii="Century Gothic" w:hAnsi="Century Gothic" w:cs="Arial"/>
          <w:color w:val="000000"/>
          <w:sz w:val="20"/>
          <w:szCs w:val="16"/>
        </w:rPr>
        <w:t>declare</w:t>
      </w:r>
      <w:proofErr w:type="spellEnd"/>
      <w:r w:rsidRPr="00B67F41">
        <w:rPr>
          <w:rFonts w:ascii="Century Gothic" w:hAnsi="Century Gothic" w:cs="Arial"/>
          <w:color w:val="000000"/>
          <w:sz w:val="20"/>
          <w:szCs w:val="16"/>
        </w:rPr>
        <w:t>») на русском и английском языках.</w:t>
      </w:r>
      <w:r w:rsidR="004C01A5">
        <w:rPr>
          <w:rFonts w:ascii="Century Gothic" w:hAnsi="Century Gothic" w:cs="Arial"/>
          <w:color w:val="000000"/>
          <w:sz w:val="20"/>
          <w:szCs w:val="16"/>
        </w:rPr>
        <w:t xml:space="preserve"> </w:t>
      </w:r>
      <w:r w:rsidRPr="00B67F41">
        <w:rPr>
          <w:rFonts w:ascii="Century Gothic" w:hAnsi="Century Gothic" w:cs="Arial"/>
          <w:color w:val="000000"/>
          <w:sz w:val="20"/>
          <w:szCs w:val="16"/>
        </w:rPr>
        <w:t>Красный» коридор» предназначен для декларирования валюты и/или товаров в сопровождаемом багаже, подлежащих обязательному письменному декларированию, а также для заявления несопровождаемого багажа. Оформляется пассажирская таможенная декларация ТД-6 и представляется таможенному органу вместе с документами, необходимыми для таможенных целей.</w:t>
      </w:r>
    </w:p>
    <w:p w:rsidR="00AB5CC2" w:rsidRPr="00AB5CC2" w:rsidRDefault="00AB5CC2"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ТАМОЖЕННЫЕ ПРАВИЛА</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ВЫВОЗ из Российской Федерации НАЛИЧНЫХ ДЕНЕЖНЫХ СРЕДСТВ и дорожных чеков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Без предъявления документов и </w:t>
      </w:r>
      <w:r w:rsidRPr="00B67F41">
        <w:rPr>
          <w:rFonts w:ascii="Century Gothic" w:hAnsi="Century Gothic" w:cs="Arial"/>
          <w:b/>
          <w:bCs/>
          <w:color w:val="000000"/>
          <w:sz w:val="20"/>
          <w:szCs w:val="16"/>
        </w:rPr>
        <w:t>без внесения сведений о валюте в пассажирскую таможенную декларацию</w:t>
      </w:r>
      <w:r w:rsidRPr="00B67F41">
        <w:rPr>
          <w:rFonts w:ascii="Century Gothic" w:hAnsi="Century Gothic" w:cs="Arial"/>
          <w:color w:val="000000"/>
          <w:sz w:val="20"/>
          <w:szCs w:val="16"/>
        </w:rPr>
        <w:t xml:space="preserve"> физические лица имеют право вывезти наличную иностранную валюту и/или валюту Российской Федерации </w:t>
      </w:r>
      <w:r w:rsidRPr="00B67F41">
        <w:rPr>
          <w:rFonts w:ascii="Century Gothic" w:hAnsi="Century Gothic" w:cs="Arial"/>
          <w:b/>
          <w:bCs/>
          <w:color w:val="000000"/>
          <w:sz w:val="20"/>
          <w:szCs w:val="16"/>
        </w:rPr>
        <w:t>в сумме</w:t>
      </w:r>
      <w:r w:rsidRPr="00B67F41">
        <w:rPr>
          <w:rFonts w:ascii="Century Gothic" w:hAnsi="Century Gothic" w:cs="Arial"/>
          <w:color w:val="000000"/>
          <w:sz w:val="20"/>
          <w:szCs w:val="16"/>
        </w:rPr>
        <w:t xml:space="preserve">, не превышающей в эквиваленте </w:t>
      </w:r>
      <w:r w:rsidRPr="00B67F41">
        <w:rPr>
          <w:rFonts w:ascii="Century Gothic" w:hAnsi="Century Gothic" w:cs="Arial"/>
          <w:b/>
          <w:bCs/>
          <w:color w:val="000000"/>
          <w:sz w:val="20"/>
          <w:szCs w:val="16"/>
        </w:rPr>
        <w:t>3.000 долларов США</w:t>
      </w:r>
      <w:r w:rsidRPr="00B67F41">
        <w:rPr>
          <w:rFonts w:ascii="Century Gothic" w:hAnsi="Century Gothic" w:cs="Arial"/>
          <w:color w:val="000000"/>
          <w:sz w:val="20"/>
          <w:szCs w:val="16"/>
        </w:rPr>
        <w:t>.</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При вывозе физическим лицом дорожных чеков в общей сумме, не превышающей в эквиваленте </w:t>
      </w:r>
      <w:r w:rsidRPr="00B67F41">
        <w:rPr>
          <w:rFonts w:ascii="Century Gothic" w:hAnsi="Century Gothic" w:cs="Arial"/>
          <w:b/>
          <w:bCs/>
          <w:color w:val="000000"/>
          <w:sz w:val="20"/>
          <w:szCs w:val="16"/>
        </w:rPr>
        <w:t>10 тысяч долларов США</w:t>
      </w:r>
      <w:r w:rsidRPr="00B67F41">
        <w:rPr>
          <w:rFonts w:ascii="Century Gothic" w:hAnsi="Century Gothic" w:cs="Arial"/>
          <w:color w:val="000000"/>
          <w:sz w:val="20"/>
          <w:szCs w:val="16"/>
        </w:rPr>
        <w:t xml:space="preserve">, вывозимые дорожные чеки </w:t>
      </w:r>
      <w:r w:rsidRPr="00B67F41">
        <w:rPr>
          <w:rFonts w:ascii="Century Gothic" w:hAnsi="Century Gothic" w:cs="Arial"/>
          <w:b/>
          <w:bCs/>
          <w:color w:val="000000"/>
          <w:sz w:val="20"/>
          <w:szCs w:val="16"/>
        </w:rPr>
        <w:t>не подлежат таможенному декларированию</w:t>
      </w:r>
      <w:r w:rsidRPr="00B67F41">
        <w:rPr>
          <w:rFonts w:ascii="Century Gothic" w:hAnsi="Century Gothic" w:cs="Arial"/>
          <w:color w:val="000000"/>
          <w:sz w:val="20"/>
          <w:szCs w:val="16"/>
        </w:rPr>
        <w:t xml:space="preserve"> в письменной форме;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При вывозе физическими лицами иностранной валюты и/или валюты Российской Федерации </w:t>
      </w:r>
      <w:r w:rsidRPr="00B67F41">
        <w:rPr>
          <w:rFonts w:ascii="Century Gothic" w:hAnsi="Century Gothic" w:cs="Arial"/>
          <w:b/>
          <w:bCs/>
          <w:color w:val="000000"/>
          <w:sz w:val="20"/>
          <w:szCs w:val="16"/>
        </w:rPr>
        <w:t>от 3.000 до 10.000 долларов США</w:t>
      </w:r>
      <w:r w:rsidRPr="00B67F41">
        <w:rPr>
          <w:rFonts w:ascii="Century Gothic" w:hAnsi="Century Gothic" w:cs="Arial"/>
          <w:color w:val="000000"/>
          <w:sz w:val="20"/>
          <w:szCs w:val="16"/>
        </w:rPr>
        <w:t xml:space="preserve"> либо дорожных чеков в сумме, превышающей в эквиваленте </w:t>
      </w:r>
      <w:r w:rsidRPr="00B67F41">
        <w:rPr>
          <w:rFonts w:ascii="Century Gothic" w:hAnsi="Century Gothic" w:cs="Arial"/>
          <w:b/>
          <w:bCs/>
          <w:color w:val="000000"/>
          <w:sz w:val="20"/>
          <w:szCs w:val="16"/>
        </w:rPr>
        <w:t>10.000 долларов США</w:t>
      </w:r>
      <w:r w:rsidRPr="00B67F41">
        <w:rPr>
          <w:rFonts w:ascii="Century Gothic" w:hAnsi="Century Gothic" w:cs="Arial"/>
          <w:color w:val="000000"/>
          <w:sz w:val="20"/>
          <w:szCs w:val="16"/>
        </w:rPr>
        <w:t xml:space="preserve">, </w:t>
      </w:r>
      <w:r w:rsidRPr="00B67F41">
        <w:rPr>
          <w:rFonts w:ascii="Century Gothic" w:hAnsi="Century Gothic" w:cs="Arial"/>
          <w:b/>
          <w:bCs/>
          <w:color w:val="000000"/>
          <w:sz w:val="20"/>
          <w:szCs w:val="16"/>
        </w:rPr>
        <w:t xml:space="preserve">эти суммы должны быть задекларирована </w:t>
      </w:r>
      <w:r w:rsidRPr="00B67F41">
        <w:rPr>
          <w:rFonts w:ascii="Century Gothic" w:hAnsi="Century Gothic" w:cs="Arial"/>
          <w:color w:val="000000"/>
          <w:sz w:val="20"/>
          <w:szCs w:val="16"/>
        </w:rPr>
        <w:t>в пассажирской таможенной декларации.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Вывоз валюты</w:t>
      </w:r>
      <w:r w:rsidRPr="00B67F41">
        <w:rPr>
          <w:rFonts w:ascii="Century Gothic" w:hAnsi="Century Gothic" w:cs="Arial"/>
          <w:color w:val="000000"/>
          <w:sz w:val="20"/>
          <w:szCs w:val="16"/>
        </w:rPr>
        <w:t xml:space="preserve"> в сумме, </w:t>
      </w:r>
      <w:r w:rsidRPr="00B67F41">
        <w:rPr>
          <w:rFonts w:ascii="Century Gothic" w:hAnsi="Century Gothic" w:cs="Arial"/>
          <w:b/>
          <w:bCs/>
          <w:color w:val="000000"/>
          <w:sz w:val="20"/>
          <w:szCs w:val="16"/>
        </w:rPr>
        <w:t>превышающей 10.000 долларов США</w:t>
      </w:r>
      <w:r w:rsidRPr="00B67F41">
        <w:rPr>
          <w:rFonts w:ascii="Century Gothic" w:hAnsi="Century Gothic" w:cs="Arial"/>
          <w:color w:val="000000"/>
          <w:sz w:val="20"/>
          <w:szCs w:val="16"/>
        </w:rPr>
        <w:t>, допускается в двух случаях:</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иностранная валюта была ранее ввезена и указана в таможенной декларации, подтверждающей ввоз;</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иностранная валюта была переведена и получена через банк, при наличии документа, подтверждающего перевод валюты в Российскую Федерацию.</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На денежные средства, вывозимые с помощью банковской карты, ограничений нет. Банковскую карту декларировать не требуется.</w:t>
      </w:r>
    </w:p>
    <w:p w:rsidR="00AB5CC2" w:rsidRPr="00B67F41" w:rsidRDefault="00AB5CC2" w:rsidP="004C01A5">
      <w:pPr>
        <w:pStyle w:val="a9"/>
        <w:spacing w:before="0" w:beforeAutospacing="0" w:after="0"/>
        <w:ind w:right="-227"/>
        <w:rPr>
          <w:rFonts w:ascii="Century Gothic" w:hAnsi="Century Gothic"/>
          <w:sz w:val="32"/>
        </w:rPr>
      </w:pPr>
      <w:r w:rsidRPr="00B67F41">
        <w:rPr>
          <w:rFonts w:ascii="Century Gothic" w:hAnsi="Century Gothic" w:cs="Arial"/>
          <w:color w:val="000000"/>
          <w:sz w:val="20"/>
          <w:szCs w:val="16"/>
        </w:rPr>
        <w:t>Вывоз физическим лицом денежных инструментов (векселя; банковские чеки; ценные бумаги в документарной форме, удостоверяющие обязательство эмитента по выплате денежных средств, в которых не указано лицо, которому осуществляется такая выплата) осуществляется при условии таможенного декларирования в письменной форме путём подачи пассажирской таможенной декларации.</w:t>
      </w:r>
    </w:p>
    <w:p w:rsidR="009E1BCC" w:rsidRPr="00AB5CC2" w:rsidRDefault="009E1BCC"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ВВОЗ в Российскую Федерацию НАЛИЧНЫХ ДЕНЕЖНЫХ СРЕДСТВ и дорожных чеков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При ввозе физическим лицом наличных денежных средств и/или дорожных чеков в общей сумме, равной либо не превышающей в эквиваленте </w:t>
      </w:r>
      <w:r w:rsidRPr="00B67F41">
        <w:rPr>
          <w:rFonts w:ascii="Century Gothic" w:hAnsi="Century Gothic" w:cs="Arial"/>
          <w:b/>
          <w:bCs/>
          <w:color w:val="000000"/>
          <w:sz w:val="20"/>
          <w:szCs w:val="16"/>
        </w:rPr>
        <w:t>10 тысяч долларов США</w:t>
      </w:r>
      <w:r w:rsidRPr="00B67F41">
        <w:rPr>
          <w:rFonts w:ascii="Century Gothic" w:hAnsi="Century Gothic" w:cs="Arial"/>
          <w:color w:val="000000"/>
          <w:sz w:val="20"/>
          <w:szCs w:val="16"/>
        </w:rPr>
        <w:t xml:space="preserve">, ввозимые наличные денежные средства и/или дорожные чеки </w:t>
      </w:r>
      <w:r w:rsidRPr="00B67F41">
        <w:rPr>
          <w:rFonts w:ascii="Century Gothic" w:hAnsi="Century Gothic" w:cs="Arial"/>
          <w:b/>
          <w:bCs/>
          <w:color w:val="000000"/>
          <w:sz w:val="20"/>
          <w:szCs w:val="16"/>
        </w:rPr>
        <w:t>не подлежат таможенному декларированию.</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lastRenderedPageBreak/>
        <w:t xml:space="preserve">При ввозе физическим лицом наличных денежных средств и/или дорожных чеков в общей сумме, превышающей в эквиваленте </w:t>
      </w:r>
      <w:r w:rsidRPr="00B67F41">
        <w:rPr>
          <w:rFonts w:ascii="Century Gothic" w:hAnsi="Century Gothic" w:cs="Arial"/>
          <w:b/>
          <w:bCs/>
          <w:color w:val="000000"/>
          <w:sz w:val="20"/>
          <w:szCs w:val="16"/>
        </w:rPr>
        <w:t>10 тысяч долларов США</w:t>
      </w:r>
      <w:r w:rsidRPr="00B67F41">
        <w:rPr>
          <w:rFonts w:ascii="Century Gothic" w:hAnsi="Century Gothic" w:cs="Arial"/>
          <w:color w:val="000000"/>
          <w:sz w:val="20"/>
          <w:szCs w:val="16"/>
        </w:rPr>
        <w:t>, ввозимые наличные денежные средства и/или дорожные чеки</w:t>
      </w:r>
      <w:r>
        <w:rPr>
          <w:rFonts w:ascii="Century Gothic" w:hAnsi="Century Gothic" w:cs="Arial"/>
          <w:color w:val="000000"/>
          <w:sz w:val="20"/>
          <w:szCs w:val="16"/>
        </w:rPr>
        <w:t xml:space="preserve"> </w:t>
      </w:r>
      <w:r w:rsidRPr="00B67F41">
        <w:rPr>
          <w:rFonts w:ascii="Century Gothic" w:hAnsi="Century Gothic" w:cs="Arial"/>
          <w:b/>
          <w:bCs/>
          <w:color w:val="000000"/>
          <w:sz w:val="20"/>
          <w:szCs w:val="16"/>
        </w:rPr>
        <w:t>подлежат таможенному декларированию</w:t>
      </w:r>
      <w:r w:rsidRPr="00B67F41">
        <w:rPr>
          <w:rFonts w:ascii="Century Gothic" w:hAnsi="Century Gothic" w:cs="Arial"/>
          <w:color w:val="000000"/>
          <w:sz w:val="20"/>
          <w:szCs w:val="16"/>
        </w:rPr>
        <w:t>.</w:t>
      </w:r>
    </w:p>
    <w:p w:rsidR="00AB5CC2" w:rsidRPr="00B67F41" w:rsidRDefault="00AB5CC2" w:rsidP="004C01A5">
      <w:pPr>
        <w:pStyle w:val="a9"/>
        <w:spacing w:before="0" w:beforeAutospacing="0" w:after="0"/>
        <w:ind w:right="-340"/>
        <w:rPr>
          <w:rFonts w:ascii="Century Gothic" w:hAnsi="Century Gothic"/>
          <w:sz w:val="32"/>
        </w:rPr>
      </w:pPr>
      <w:r w:rsidRPr="00B67F41">
        <w:rPr>
          <w:rFonts w:ascii="Century Gothic" w:hAnsi="Century Gothic" w:cs="Arial"/>
          <w:color w:val="000000"/>
          <w:sz w:val="20"/>
          <w:szCs w:val="16"/>
        </w:rPr>
        <w:t>Ввоз физическим лицом денежных инструментов (векселя; банковские чеки; ценные бумаги в документарной форме, удостоверяющие обязательство эмитента по выплате денежных средств, в которых не указано лицо, которому осуществляется такая выплата) осуществляется при условии таможенного декларирования в письменной форме путём подачи пассажирской таможенной декларации.</w:t>
      </w:r>
    </w:p>
    <w:p w:rsidR="00AB5CC2" w:rsidRPr="00AB5CC2" w:rsidRDefault="00AB5CC2"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 xml:space="preserve">ПЕРЕЧЕНЬ СЛУЧАЕВ ПЕРЕМЕЩЕНИЯ ВАЛЮТЫ и дорожных </w:t>
      </w:r>
      <w:proofErr w:type="spellStart"/>
      <w:proofErr w:type="gramStart"/>
      <w:r w:rsidRPr="00B67F41">
        <w:rPr>
          <w:rFonts w:ascii="Century Gothic" w:hAnsi="Century Gothic" w:cs="Arial"/>
          <w:b/>
          <w:bCs/>
          <w:color w:val="000000"/>
          <w:sz w:val="20"/>
          <w:szCs w:val="16"/>
        </w:rPr>
        <w:t>чеков,ПОДЛЕЖАЩИХ</w:t>
      </w:r>
      <w:proofErr w:type="spellEnd"/>
      <w:proofErr w:type="gramEnd"/>
      <w:r w:rsidRPr="00B67F41">
        <w:rPr>
          <w:rFonts w:ascii="Century Gothic" w:hAnsi="Century Gothic" w:cs="Arial"/>
          <w:b/>
          <w:bCs/>
          <w:color w:val="000000"/>
          <w:sz w:val="20"/>
          <w:szCs w:val="16"/>
        </w:rPr>
        <w:t xml:space="preserve"> ОБЯЗАТЕЛЬНОМУ ДЕКЛАРИРОВАНИЮ</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Обязательному письменному декларированию подлежит валюта и дорожные чеки, перемещаемые через таможенную границу РФ для личного пользования, в следующих случаях:</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1. При ввозе в Российскую Федерацию наличной иностранной валюты и (или) валюты Российской Федерации, а также дорожных чеков, в сумме, превышающей в эквиваленте </w:t>
      </w:r>
      <w:r w:rsidRPr="00B67F41">
        <w:rPr>
          <w:rFonts w:ascii="Century Gothic" w:hAnsi="Century Gothic" w:cs="Arial"/>
          <w:b/>
          <w:bCs/>
          <w:color w:val="000000"/>
          <w:sz w:val="20"/>
          <w:szCs w:val="16"/>
        </w:rPr>
        <w:t>10.000 долларов</w:t>
      </w:r>
      <w:r w:rsidRPr="00B67F41">
        <w:rPr>
          <w:rFonts w:ascii="Century Gothic" w:hAnsi="Century Gothic" w:cs="Arial"/>
          <w:color w:val="000000"/>
          <w:sz w:val="20"/>
          <w:szCs w:val="16"/>
        </w:rPr>
        <w:t xml:space="preserve"> </w:t>
      </w:r>
      <w:r w:rsidRPr="00B67F41">
        <w:rPr>
          <w:rFonts w:ascii="Century Gothic" w:hAnsi="Century Gothic" w:cs="Arial"/>
          <w:b/>
          <w:bCs/>
          <w:color w:val="000000"/>
          <w:sz w:val="20"/>
          <w:szCs w:val="16"/>
        </w:rPr>
        <w:t>США</w:t>
      </w:r>
      <w:r w:rsidRPr="00B67F41">
        <w:rPr>
          <w:rFonts w:ascii="Century Gothic" w:hAnsi="Century Gothic" w:cs="Arial"/>
          <w:color w:val="000000"/>
          <w:sz w:val="20"/>
          <w:szCs w:val="16"/>
        </w:rPr>
        <w:t>, либо внешних и (или) внутренних ценных бумаг в документарной форме (независимо от суммы).</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2. При вывозе из Российской Федерации наличной иностранной валюты и (или) валюты Российской Федерации в сумме, превышающей в эквиваленте </w:t>
      </w:r>
      <w:r w:rsidRPr="00B67F41">
        <w:rPr>
          <w:rFonts w:ascii="Century Gothic" w:hAnsi="Century Gothic" w:cs="Arial"/>
          <w:b/>
          <w:bCs/>
          <w:color w:val="000000"/>
          <w:sz w:val="20"/>
          <w:szCs w:val="16"/>
        </w:rPr>
        <w:t>3.000 долларов США</w:t>
      </w:r>
      <w:r w:rsidRPr="00B67F41">
        <w:rPr>
          <w:rFonts w:ascii="Century Gothic" w:hAnsi="Century Gothic" w:cs="Arial"/>
          <w:color w:val="000000"/>
          <w:sz w:val="20"/>
          <w:szCs w:val="16"/>
        </w:rPr>
        <w:t>.</w:t>
      </w:r>
    </w:p>
    <w:p w:rsidR="00AB5CC2" w:rsidRDefault="00AB5CC2" w:rsidP="00AB5CC2">
      <w:pPr>
        <w:pStyle w:val="a9"/>
        <w:spacing w:before="0" w:beforeAutospacing="0" w:after="0"/>
        <w:jc w:val="center"/>
        <w:rPr>
          <w:rFonts w:ascii="Century Gothic" w:hAnsi="Century Gothic" w:cs="Arial"/>
          <w:b/>
          <w:bCs/>
          <w:color w:val="000000"/>
          <w:sz w:val="2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ТОВАРОВ, перемещение которых через таможенную границу</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Российской Федерации ЗАПРЕЩЕНО</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Оружие и вооружение всякого рода, военных образцов и боеприпасы к нему.</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Взрывчатые вещества, сильнодействующие яды.</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Наркотические и психотропные вещества, а также приспособления для их употребления.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Произведения искусства и старины, антиквариат и предметы, представляющие значительную художественную, историческую или культурную ценность.</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Произведения печати и носители информации, подрывающие нравственность населения.</w:t>
      </w:r>
    </w:p>
    <w:p w:rsidR="00AB5CC2" w:rsidRDefault="00AB5CC2" w:rsidP="004C01A5">
      <w:pPr>
        <w:pStyle w:val="a9"/>
        <w:spacing w:before="0" w:beforeAutospacing="0" w:after="0"/>
        <w:ind w:right="-227"/>
        <w:rPr>
          <w:rFonts w:ascii="Century Gothic" w:hAnsi="Century Gothic" w:cs="Arial"/>
          <w:color w:val="000000"/>
          <w:sz w:val="20"/>
          <w:szCs w:val="16"/>
        </w:rPr>
      </w:pPr>
      <w:r w:rsidRPr="00B67F41">
        <w:rPr>
          <w:rFonts w:ascii="Century Gothic" w:hAnsi="Century Gothic" w:cs="Arial"/>
          <w:color w:val="000000"/>
          <w:sz w:val="20"/>
          <w:szCs w:val="16"/>
        </w:rPr>
        <w:t>Другие предметы, ввоз/вывоз которых запрещен в соответствии с законодательством РФ (</w:t>
      </w:r>
      <w:proofErr w:type="spellStart"/>
      <w:r w:rsidRPr="00B67F41">
        <w:rPr>
          <w:rFonts w:ascii="Century Gothic" w:hAnsi="Century Gothic" w:cs="Arial"/>
          <w:color w:val="000000"/>
          <w:sz w:val="20"/>
          <w:szCs w:val="16"/>
        </w:rPr>
        <w:t>см.Перечень</w:t>
      </w:r>
      <w:proofErr w:type="spellEnd"/>
      <w:r w:rsidRPr="00B67F41">
        <w:rPr>
          <w:rFonts w:ascii="Century Gothic" w:hAnsi="Century Gothic" w:cs="Arial"/>
          <w:color w:val="000000"/>
          <w:sz w:val="20"/>
          <w:szCs w:val="16"/>
        </w:rPr>
        <w:t xml:space="preserve"> №1).</w:t>
      </w:r>
    </w:p>
    <w:p w:rsidR="00AB5CC2" w:rsidRPr="00AB5CC2" w:rsidRDefault="00AB5CC2" w:rsidP="00AB5CC2">
      <w:pPr>
        <w:pStyle w:val="a9"/>
        <w:spacing w:before="0" w:beforeAutospacing="0" w:after="0"/>
        <w:rPr>
          <w:rFonts w:ascii="Century Gothic" w:hAnsi="Century Gothic"/>
          <w:sz w:val="10"/>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ТОВАРОВ, перемещение которых через таможенную границу</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Российской Федерации ПОДЛЕЖИТ ОБЯЗАТЕЛЬНОМУ ДЕКЛАРИРОВАНИЮ</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Обязательному письменному декларированию подлежат товары, предназначенные для личного пользования и перемещаемые через таможенную границу РФ (в том числе при наличии в необходимых случаях специального разрешения – см. Перечень №2), в следующих случаях:</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1. </w:t>
      </w:r>
      <w:r w:rsidRPr="00B67F41">
        <w:rPr>
          <w:rFonts w:ascii="Century Gothic" w:hAnsi="Century Gothic" w:cs="Arial"/>
          <w:b/>
          <w:bCs/>
          <w:color w:val="000000"/>
          <w:sz w:val="20"/>
          <w:szCs w:val="16"/>
        </w:rPr>
        <w:t>ВВОЗИМЫЕ товары</w:t>
      </w:r>
      <w:r w:rsidRPr="00B67F41">
        <w:rPr>
          <w:rFonts w:ascii="Century Gothic" w:hAnsi="Century Gothic" w:cs="Arial"/>
          <w:color w:val="000000"/>
          <w:sz w:val="20"/>
          <w:szCs w:val="16"/>
        </w:rPr>
        <w:t xml:space="preserve">, общая </w:t>
      </w:r>
      <w:r w:rsidRPr="00B67F41">
        <w:rPr>
          <w:rFonts w:ascii="Century Gothic" w:hAnsi="Century Gothic" w:cs="Arial"/>
          <w:b/>
          <w:bCs/>
          <w:color w:val="000000"/>
          <w:sz w:val="20"/>
          <w:szCs w:val="16"/>
        </w:rPr>
        <w:t>стоимость которых превышает</w:t>
      </w:r>
      <w:r w:rsidRPr="00B67F41">
        <w:rPr>
          <w:rFonts w:ascii="Century Gothic" w:hAnsi="Century Gothic" w:cs="Arial"/>
          <w:color w:val="000000"/>
          <w:sz w:val="20"/>
          <w:szCs w:val="16"/>
        </w:rPr>
        <w:t xml:space="preserve"> в эквиваленте </w:t>
      </w:r>
      <w:r w:rsidRPr="00B67F41">
        <w:rPr>
          <w:rFonts w:ascii="Century Gothic" w:hAnsi="Century Gothic" w:cs="Arial"/>
          <w:b/>
          <w:bCs/>
          <w:color w:val="000000"/>
          <w:sz w:val="20"/>
          <w:szCs w:val="16"/>
        </w:rPr>
        <w:t>1.500 Евро</w:t>
      </w:r>
      <w:r w:rsidRPr="00B67F41">
        <w:rPr>
          <w:rFonts w:ascii="Century Gothic" w:hAnsi="Century Gothic" w:cs="Arial"/>
          <w:color w:val="000000"/>
          <w:sz w:val="20"/>
          <w:szCs w:val="16"/>
        </w:rPr>
        <w:t xml:space="preserve">, и/или общий </w:t>
      </w:r>
      <w:r w:rsidRPr="00B67F41">
        <w:rPr>
          <w:rFonts w:ascii="Century Gothic" w:hAnsi="Century Gothic" w:cs="Arial"/>
          <w:b/>
          <w:bCs/>
          <w:color w:val="000000"/>
          <w:sz w:val="20"/>
          <w:szCs w:val="16"/>
        </w:rPr>
        <w:t>вес которых превышает</w:t>
      </w:r>
      <w:r w:rsidRPr="00B67F41">
        <w:rPr>
          <w:rFonts w:ascii="Century Gothic" w:hAnsi="Century Gothic" w:cs="Arial"/>
          <w:color w:val="000000"/>
          <w:sz w:val="20"/>
          <w:szCs w:val="16"/>
        </w:rPr>
        <w:t xml:space="preserve"> </w:t>
      </w:r>
      <w:r w:rsidRPr="00B67F41">
        <w:rPr>
          <w:rFonts w:ascii="Century Gothic" w:hAnsi="Century Gothic" w:cs="Arial"/>
          <w:b/>
          <w:bCs/>
          <w:color w:val="000000"/>
          <w:sz w:val="20"/>
          <w:szCs w:val="16"/>
        </w:rPr>
        <w:t>50 килограмм</w:t>
      </w:r>
      <w:r w:rsidRPr="00B67F41">
        <w:rPr>
          <w:rFonts w:ascii="Century Gothic" w:hAnsi="Century Gothic" w:cs="Arial"/>
          <w:color w:val="000000"/>
          <w:sz w:val="20"/>
          <w:szCs w:val="16"/>
        </w:rPr>
        <w:t>.</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2. </w:t>
      </w:r>
      <w:r w:rsidRPr="00B67F41">
        <w:rPr>
          <w:rFonts w:ascii="Century Gothic" w:hAnsi="Century Gothic" w:cs="Arial"/>
          <w:b/>
          <w:bCs/>
          <w:color w:val="000000"/>
          <w:sz w:val="20"/>
          <w:szCs w:val="16"/>
        </w:rPr>
        <w:t>ВВОЗИМЫЕ</w:t>
      </w:r>
      <w:r w:rsidRPr="00B67F41">
        <w:rPr>
          <w:rFonts w:ascii="Century Gothic" w:hAnsi="Century Gothic" w:cs="Arial"/>
          <w:color w:val="000000"/>
          <w:sz w:val="20"/>
          <w:szCs w:val="16"/>
        </w:rPr>
        <w:t xml:space="preserve"> алкогольные напитки </w:t>
      </w:r>
      <w:r w:rsidRPr="00B67F41">
        <w:rPr>
          <w:rFonts w:ascii="Century Gothic" w:hAnsi="Century Gothic" w:cs="Arial"/>
          <w:b/>
          <w:bCs/>
          <w:color w:val="000000"/>
          <w:sz w:val="20"/>
          <w:szCs w:val="16"/>
        </w:rPr>
        <w:t>в количестве, превышающем</w:t>
      </w:r>
      <w:r w:rsidRPr="00B67F41">
        <w:rPr>
          <w:rFonts w:ascii="Century Gothic" w:hAnsi="Century Gothic" w:cs="Arial"/>
          <w:color w:val="000000"/>
          <w:sz w:val="20"/>
          <w:szCs w:val="16"/>
        </w:rPr>
        <w:t xml:space="preserve"> </w:t>
      </w:r>
      <w:r w:rsidRPr="00B67F41">
        <w:rPr>
          <w:rFonts w:ascii="Century Gothic" w:hAnsi="Century Gothic" w:cs="Arial"/>
          <w:b/>
          <w:bCs/>
          <w:color w:val="000000"/>
          <w:sz w:val="20"/>
          <w:szCs w:val="16"/>
        </w:rPr>
        <w:t>3 литра.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3. </w:t>
      </w:r>
      <w:r w:rsidRPr="00B67F41">
        <w:rPr>
          <w:rFonts w:ascii="Century Gothic" w:hAnsi="Century Gothic" w:cs="Arial"/>
          <w:b/>
          <w:bCs/>
          <w:color w:val="000000"/>
          <w:sz w:val="20"/>
          <w:szCs w:val="16"/>
        </w:rPr>
        <w:t>ВВОЗИМЫЕ</w:t>
      </w:r>
      <w:r w:rsidRPr="00B67F41">
        <w:rPr>
          <w:rFonts w:ascii="Century Gothic" w:hAnsi="Century Gothic" w:cs="Arial"/>
          <w:color w:val="000000"/>
          <w:sz w:val="20"/>
          <w:szCs w:val="16"/>
        </w:rPr>
        <w:t xml:space="preserve"> табачные изделия </w:t>
      </w:r>
      <w:r w:rsidRPr="00B67F41">
        <w:rPr>
          <w:rFonts w:ascii="Century Gothic" w:hAnsi="Century Gothic" w:cs="Arial"/>
          <w:b/>
          <w:bCs/>
          <w:color w:val="000000"/>
          <w:sz w:val="20"/>
          <w:szCs w:val="16"/>
        </w:rPr>
        <w:t>в количестве*, превышающем</w:t>
      </w:r>
      <w:r w:rsidRPr="00B67F41">
        <w:rPr>
          <w:rFonts w:ascii="Century Gothic" w:hAnsi="Century Gothic" w:cs="Arial"/>
          <w:color w:val="000000"/>
          <w:sz w:val="20"/>
          <w:szCs w:val="16"/>
        </w:rPr>
        <w:t xml:space="preserve"> </w:t>
      </w:r>
      <w:r w:rsidRPr="00B67F41">
        <w:rPr>
          <w:rFonts w:ascii="Century Gothic" w:hAnsi="Century Gothic" w:cs="Arial"/>
          <w:b/>
          <w:bCs/>
          <w:color w:val="000000"/>
          <w:sz w:val="20"/>
          <w:szCs w:val="16"/>
        </w:rPr>
        <w:t xml:space="preserve">50 сигар, 100 </w:t>
      </w:r>
      <w:proofErr w:type="spellStart"/>
      <w:r w:rsidRPr="00B67F41">
        <w:rPr>
          <w:rFonts w:ascii="Century Gothic" w:hAnsi="Century Gothic" w:cs="Arial"/>
          <w:b/>
          <w:bCs/>
          <w:color w:val="000000"/>
          <w:sz w:val="20"/>
          <w:szCs w:val="16"/>
        </w:rPr>
        <w:t>сигарилл</w:t>
      </w:r>
      <w:proofErr w:type="spellEnd"/>
      <w:r w:rsidRPr="00B67F41">
        <w:rPr>
          <w:rFonts w:ascii="Century Gothic" w:hAnsi="Century Gothic" w:cs="Arial"/>
          <w:b/>
          <w:bCs/>
          <w:color w:val="000000"/>
          <w:sz w:val="20"/>
          <w:szCs w:val="16"/>
        </w:rPr>
        <w:t>, 200 сигарет, 0,25 кг табака.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 </w:t>
      </w:r>
      <w:proofErr w:type="gramStart"/>
      <w:r w:rsidRPr="00B67F41">
        <w:rPr>
          <w:rFonts w:ascii="Century Gothic" w:hAnsi="Century Gothic" w:cs="Arial"/>
          <w:color w:val="000000"/>
          <w:sz w:val="20"/>
          <w:szCs w:val="16"/>
        </w:rPr>
        <w:t>В</w:t>
      </w:r>
      <w:proofErr w:type="gramEnd"/>
      <w:r w:rsidRPr="00B67F41">
        <w:rPr>
          <w:rFonts w:ascii="Century Gothic" w:hAnsi="Century Gothic" w:cs="Arial"/>
          <w:color w:val="000000"/>
          <w:sz w:val="20"/>
          <w:szCs w:val="16"/>
        </w:rPr>
        <w:t xml:space="preserve"> случае ввоза табачного изделия только одного вида, норма, разрешенная к ввозу этого табачного изделия, удваивается.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4. </w:t>
      </w:r>
      <w:r w:rsidRPr="00B67F41">
        <w:rPr>
          <w:rFonts w:ascii="Century Gothic" w:hAnsi="Century Gothic" w:cs="Arial"/>
          <w:b/>
          <w:bCs/>
          <w:color w:val="000000"/>
          <w:sz w:val="20"/>
          <w:szCs w:val="16"/>
        </w:rPr>
        <w:t>ВВОЗИМЫЕ</w:t>
      </w:r>
      <w:r w:rsidRPr="00B67F41">
        <w:rPr>
          <w:rFonts w:ascii="Century Gothic" w:hAnsi="Century Gothic" w:cs="Arial"/>
          <w:color w:val="000000"/>
          <w:sz w:val="20"/>
          <w:szCs w:val="16"/>
        </w:rPr>
        <w:t xml:space="preserve"> временно драгоценные камни и ввозимые природные алмазы.</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5. </w:t>
      </w:r>
      <w:r w:rsidRPr="00B67F41">
        <w:rPr>
          <w:rFonts w:ascii="Century Gothic" w:hAnsi="Century Gothic" w:cs="Arial"/>
          <w:b/>
          <w:bCs/>
          <w:color w:val="000000"/>
          <w:sz w:val="20"/>
          <w:szCs w:val="16"/>
        </w:rPr>
        <w:t>ВЫВОЗИМЫЕ</w:t>
      </w:r>
      <w:r w:rsidRPr="00B67F41">
        <w:rPr>
          <w:rFonts w:ascii="Century Gothic" w:hAnsi="Century Gothic" w:cs="Arial"/>
          <w:color w:val="000000"/>
          <w:sz w:val="20"/>
          <w:szCs w:val="16"/>
        </w:rPr>
        <w:t xml:space="preserve"> общей стоимостью в эквиваленте </w:t>
      </w:r>
      <w:r w:rsidRPr="00B67F41">
        <w:rPr>
          <w:rFonts w:ascii="Century Gothic" w:hAnsi="Century Gothic" w:cs="Arial"/>
          <w:b/>
          <w:bCs/>
          <w:color w:val="000000"/>
          <w:sz w:val="20"/>
          <w:szCs w:val="16"/>
        </w:rPr>
        <w:t>более 25.000 долларов США</w:t>
      </w:r>
      <w:r w:rsidRPr="00B67F41">
        <w:rPr>
          <w:rFonts w:ascii="Century Gothic" w:hAnsi="Century Gothic" w:cs="Arial"/>
          <w:color w:val="000000"/>
          <w:sz w:val="20"/>
          <w:szCs w:val="16"/>
        </w:rPr>
        <w:t xml:space="preserve"> драгоценные металлы в любом состоянии и виде, драгоценные камни: изумруды, рубины, сапфиры и александриты, природный жемчуг, уникальные янтарные образования, бриллианты; </w:t>
      </w:r>
      <w:r w:rsidRPr="00B67F41">
        <w:rPr>
          <w:rFonts w:ascii="Century Gothic" w:hAnsi="Century Gothic" w:cs="Arial"/>
          <w:b/>
          <w:bCs/>
          <w:color w:val="000000"/>
          <w:sz w:val="20"/>
          <w:szCs w:val="16"/>
        </w:rPr>
        <w:t>за исключением временно вывозимых ювелирных изделий</w:t>
      </w:r>
      <w:r w:rsidRPr="00B67F41">
        <w:rPr>
          <w:rFonts w:ascii="Century Gothic" w:hAnsi="Century Gothic" w:cs="Arial"/>
          <w:color w:val="000000"/>
          <w:sz w:val="20"/>
          <w:szCs w:val="16"/>
        </w:rPr>
        <w:t>, в том числе и со вставками из драгоценных камней.</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6. </w:t>
      </w:r>
      <w:r w:rsidRPr="00B67F41">
        <w:rPr>
          <w:rFonts w:ascii="Century Gothic" w:hAnsi="Century Gothic" w:cs="Arial"/>
          <w:b/>
          <w:bCs/>
          <w:color w:val="000000"/>
          <w:sz w:val="20"/>
          <w:szCs w:val="16"/>
        </w:rPr>
        <w:t>Икра (черная)</w:t>
      </w:r>
      <w:r w:rsidRPr="00B67F41">
        <w:rPr>
          <w:rFonts w:ascii="Century Gothic" w:hAnsi="Century Gothic" w:cs="Arial"/>
          <w:color w:val="000000"/>
          <w:sz w:val="20"/>
          <w:szCs w:val="16"/>
        </w:rPr>
        <w:t xml:space="preserve"> осетровых рыб, перемещаемая через таможенную </w:t>
      </w:r>
      <w:proofErr w:type="spellStart"/>
      <w:proofErr w:type="gramStart"/>
      <w:r w:rsidRPr="00B67F41">
        <w:rPr>
          <w:rFonts w:ascii="Century Gothic" w:hAnsi="Century Gothic" w:cs="Arial"/>
          <w:color w:val="000000"/>
          <w:sz w:val="20"/>
          <w:szCs w:val="16"/>
        </w:rPr>
        <w:t>границу,</w:t>
      </w:r>
      <w:r w:rsidRPr="00B67F41">
        <w:rPr>
          <w:rFonts w:ascii="Century Gothic" w:hAnsi="Century Gothic" w:cs="Arial"/>
          <w:b/>
          <w:bCs/>
          <w:color w:val="000000"/>
          <w:sz w:val="20"/>
          <w:szCs w:val="16"/>
        </w:rPr>
        <w:t>в</w:t>
      </w:r>
      <w:proofErr w:type="spellEnd"/>
      <w:proofErr w:type="gramEnd"/>
      <w:r w:rsidRPr="00B67F41">
        <w:rPr>
          <w:rFonts w:ascii="Century Gothic" w:hAnsi="Century Gothic" w:cs="Arial"/>
          <w:b/>
          <w:bCs/>
          <w:color w:val="000000"/>
          <w:sz w:val="20"/>
          <w:szCs w:val="16"/>
        </w:rPr>
        <w:t xml:space="preserve"> количестве, превышающем</w:t>
      </w:r>
      <w:r w:rsidRPr="00B67F41">
        <w:rPr>
          <w:rFonts w:ascii="Century Gothic" w:hAnsi="Century Gothic" w:cs="Arial"/>
          <w:color w:val="000000"/>
          <w:sz w:val="20"/>
          <w:szCs w:val="16"/>
        </w:rPr>
        <w:t xml:space="preserve"> </w:t>
      </w:r>
      <w:r w:rsidRPr="00B67F41">
        <w:rPr>
          <w:rFonts w:ascii="Century Gothic" w:hAnsi="Century Gothic" w:cs="Arial"/>
          <w:b/>
          <w:bCs/>
          <w:color w:val="000000"/>
          <w:sz w:val="20"/>
          <w:szCs w:val="16"/>
        </w:rPr>
        <w:t>250 граммов</w:t>
      </w:r>
      <w:r w:rsidRPr="00B67F41">
        <w:rPr>
          <w:rFonts w:ascii="Century Gothic" w:hAnsi="Century Gothic" w:cs="Arial"/>
          <w:color w:val="000000"/>
          <w:sz w:val="20"/>
          <w:szCs w:val="16"/>
        </w:rPr>
        <w:t xml:space="preserve"> (заводская упаковка), все виды осетровых рыб и полученная из них продукция - при наличии лицензии Минэкономразвития РФ.</w:t>
      </w:r>
    </w:p>
    <w:p w:rsidR="00AB5CC2" w:rsidRPr="00B67F41" w:rsidRDefault="00AB5CC2" w:rsidP="004C01A5">
      <w:pPr>
        <w:pStyle w:val="a9"/>
        <w:spacing w:before="0" w:beforeAutospacing="0" w:after="0"/>
        <w:ind w:right="-57"/>
        <w:rPr>
          <w:rFonts w:ascii="Century Gothic" w:hAnsi="Century Gothic"/>
          <w:sz w:val="32"/>
        </w:rPr>
      </w:pPr>
      <w:r w:rsidRPr="00B67F41">
        <w:rPr>
          <w:rFonts w:ascii="Century Gothic" w:hAnsi="Century Gothic" w:cs="Arial"/>
          <w:color w:val="000000"/>
          <w:sz w:val="20"/>
          <w:szCs w:val="16"/>
        </w:rPr>
        <w:t xml:space="preserve">7. </w:t>
      </w:r>
      <w:r w:rsidRPr="00B67F41">
        <w:rPr>
          <w:rFonts w:ascii="Century Gothic" w:hAnsi="Century Gothic" w:cs="Arial"/>
          <w:b/>
          <w:bCs/>
          <w:color w:val="000000"/>
          <w:sz w:val="20"/>
          <w:szCs w:val="16"/>
        </w:rPr>
        <w:t>Культурные ценности</w:t>
      </w:r>
      <w:r w:rsidRPr="00B67F41">
        <w:rPr>
          <w:rFonts w:ascii="Century Gothic" w:hAnsi="Century Gothic" w:cs="Arial"/>
          <w:color w:val="000000"/>
          <w:sz w:val="20"/>
          <w:szCs w:val="16"/>
        </w:rPr>
        <w:t xml:space="preserve">* – при наличии разрешения Федеральной службы по надзору за соблюдением законодательства в сфере массовых коммуникаций и охране культурного наследия </w:t>
      </w:r>
      <w:r w:rsidR="004C01A5">
        <w:rPr>
          <w:rFonts w:ascii="Century Gothic" w:hAnsi="Century Gothic" w:cs="Arial"/>
          <w:color w:val="000000"/>
          <w:sz w:val="20"/>
          <w:szCs w:val="16"/>
        </w:rPr>
        <w:t>(</w:t>
      </w:r>
      <w:proofErr w:type="spellStart"/>
      <w:r w:rsidRPr="00B67F41">
        <w:rPr>
          <w:rFonts w:ascii="Century Gothic" w:hAnsi="Century Gothic" w:cs="Arial"/>
          <w:color w:val="000000"/>
          <w:sz w:val="20"/>
          <w:szCs w:val="16"/>
        </w:rPr>
        <w:t>Росохранкультуры</w:t>
      </w:r>
      <w:proofErr w:type="spellEnd"/>
      <w:r w:rsidRPr="00B67F41">
        <w:rPr>
          <w:rFonts w:ascii="Century Gothic" w:hAnsi="Century Gothic" w:cs="Arial"/>
          <w:color w:val="000000"/>
          <w:sz w:val="20"/>
          <w:szCs w:val="16"/>
        </w:rPr>
        <w:t>).</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w:t>
      </w:r>
      <w:proofErr w:type="spellStart"/>
      <w:r w:rsidRPr="00B67F41">
        <w:rPr>
          <w:rFonts w:ascii="Century Gothic" w:hAnsi="Century Gothic" w:cs="Arial"/>
          <w:color w:val="000000"/>
          <w:sz w:val="20"/>
          <w:szCs w:val="16"/>
        </w:rPr>
        <w:t>см.Перечень</w:t>
      </w:r>
      <w:proofErr w:type="spellEnd"/>
      <w:r w:rsidRPr="00B67F41">
        <w:rPr>
          <w:rFonts w:ascii="Century Gothic" w:hAnsi="Century Gothic" w:cs="Arial"/>
          <w:color w:val="000000"/>
          <w:sz w:val="20"/>
          <w:szCs w:val="16"/>
        </w:rPr>
        <w:t xml:space="preserve"> №3 и №4.</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8. </w:t>
      </w:r>
      <w:r w:rsidRPr="00B67F41">
        <w:rPr>
          <w:rFonts w:ascii="Century Gothic" w:hAnsi="Century Gothic" w:cs="Arial"/>
          <w:b/>
          <w:bCs/>
          <w:color w:val="000000"/>
          <w:sz w:val="20"/>
          <w:szCs w:val="16"/>
        </w:rPr>
        <w:t>Смычковые музыкальные инструменты</w:t>
      </w:r>
      <w:r w:rsidRPr="00B67F41">
        <w:rPr>
          <w:rFonts w:ascii="Century Gothic" w:hAnsi="Century Gothic" w:cs="Arial"/>
          <w:color w:val="000000"/>
          <w:sz w:val="20"/>
          <w:szCs w:val="16"/>
        </w:rPr>
        <w:t xml:space="preserve"> – при наличии Паспорта на инструмент и смычок со штампом Министерства культуры РФ. Если музыкальный инструмент был создан более 50 лет назад, потребуется Свидетельство Министерства культуры РФ на право вывоза и паспорт на инструмент и смычок.</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9. </w:t>
      </w:r>
      <w:r w:rsidRPr="00B67F41">
        <w:rPr>
          <w:rFonts w:ascii="Century Gothic" w:hAnsi="Century Gothic" w:cs="Arial"/>
          <w:b/>
          <w:bCs/>
          <w:color w:val="000000"/>
          <w:sz w:val="20"/>
          <w:szCs w:val="16"/>
        </w:rPr>
        <w:t>ВЫВОЗИМЫЕ</w:t>
      </w:r>
      <w:r w:rsidRPr="00B67F41">
        <w:rPr>
          <w:rFonts w:ascii="Century Gothic" w:hAnsi="Century Gothic" w:cs="Arial"/>
          <w:color w:val="000000"/>
          <w:sz w:val="20"/>
          <w:szCs w:val="16"/>
        </w:rPr>
        <w:t xml:space="preserve"> государственные награды СССР или Российской Федерации - при наличии документов, подтверждающих награждение ими.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lastRenderedPageBreak/>
        <w:t xml:space="preserve">10. </w:t>
      </w:r>
      <w:r w:rsidRPr="00B67F41">
        <w:rPr>
          <w:rFonts w:ascii="Century Gothic" w:hAnsi="Century Gothic" w:cs="Arial"/>
          <w:b/>
          <w:bCs/>
          <w:color w:val="000000"/>
          <w:sz w:val="20"/>
          <w:szCs w:val="16"/>
        </w:rPr>
        <w:t>Животные</w:t>
      </w:r>
      <w:r w:rsidRPr="00B67F41">
        <w:rPr>
          <w:rFonts w:ascii="Century Gothic" w:hAnsi="Century Gothic" w:cs="Arial"/>
          <w:color w:val="000000"/>
          <w:sz w:val="20"/>
          <w:szCs w:val="16"/>
        </w:rPr>
        <w:t>, разрешенные к ввозу/вывозу - при наличии ветеринарного сертификата (</w:t>
      </w:r>
      <w:proofErr w:type="spellStart"/>
      <w:r w:rsidRPr="00B67F41">
        <w:rPr>
          <w:rFonts w:ascii="Century Gothic" w:hAnsi="Century Gothic" w:cs="Arial"/>
          <w:color w:val="000000"/>
          <w:sz w:val="20"/>
          <w:szCs w:val="16"/>
        </w:rPr>
        <w:t>Госветнадзор</w:t>
      </w:r>
      <w:proofErr w:type="spellEnd"/>
      <w:r w:rsidRPr="00B67F41">
        <w:rPr>
          <w:rFonts w:ascii="Century Gothic" w:hAnsi="Century Gothic" w:cs="Arial"/>
          <w:color w:val="000000"/>
          <w:sz w:val="20"/>
          <w:szCs w:val="16"/>
        </w:rPr>
        <w:t xml:space="preserve"> РФ) и сертификата СИТЕС (Минприроды РФ).</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11. </w:t>
      </w:r>
      <w:r w:rsidRPr="00B67F41">
        <w:rPr>
          <w:rFonts w:ascii="Century Gothic" w:hAnsi="Century Gothic" w:cs="Arial"/>
          <w:b/>
          <w:bCs/>
          <w:color w:val="000000"/>
          <w:sz w:val="20"/>
          <w:szCs w:val="16"/>
        </w:rPr>
        <w:t>Растения</w:t>
      </w:r>
      <w:r w:rsidRPr="00B67F41">
        <w:rPr>
          <w:rFonts w:ascii="Century Gothic" w:hAnsi="Century Gothic" w:cs="Arial"/>
          <w:color w:val="000000"/>
          <w:sz w:val="20"/>
          <w:szCs w:val="16"/>
        </w:rPr>
        <w:t xml:space="preserve">, разрешенные к ввозу/вывозу - при наличии акта </w:t>
      </w:r>
      <w:proofErr w:type="gramStart"/>
      <w:r w:rsidRPr="00B67F41">
        <w:rPr>
          <w:rFonts w:ascii="Century Gothic" w:hAnsi="Century Gothic" w:cs="Arial"/>
          <w:color w:val="000000"/>
          <w:sz w:val="20"/>
          <w:szCs w:val="16"/>
        </w:rPr>
        <w:t>фито-санитарного</w:t>
      </w:r>
      <w:proofErr w:type="gramEnd"/>
      <w:r w:rsidRPr="00B67F41">
        <w:rPr>
          <w:rFonts w:ascii="Century Gothic" w:hAnsi="Century Gothic" w:cs="Arial"/>
          <w:color w:val="000000"/>
          <w:sz w:val="20"/>
          <w:szCs w:val="16"/>
        </w:rPr>
        <w:t xml:space="preserve"> контроля (Госслужба по карантину растений) и сертификата СИТЕС (Минприроды РФ).</w:t>
      </w:r>
    </w:p>
    <w:p w:rsidR="00AB5CC2" w:rsidRPr="00B67F41" w:rsidRDefault="00AB5CC2" w:rsidP="004C01A5">
      <w:pPr>
        <w:pStyle w:val="a9"/>
        <w:spacing w:before="0" w:beforeAutospacing="0" w:after="0"/>
        <w:ind w:right="-57"/>
        <w:rPr>
          <w:rFonts w:ascii="Century Gothic" w:hAnsi="Century Gothic"/>
          <w:sz w:val="32"/>
        </w:rPr>
      </w:pPr>
      <w:r w:rsidRPr="00B67F41">
        <w:rPr>
          <w:rFonts w:ascii="Century Gothic" w:hAnsi="Century Gothic" w:cs="Arial"/>
          <w:color w:val="000000"/>
          <w:sz w:val="20"/>
          <w:szCs w:val="16"/>
        </w:rPr>
        <w:t>12. Оружие и боеприпасы к нему, устройства для подачи сигналов, основные части огнестрельного оружия, составные части боеприпасов - при наличии разрешения органов Министерства внутренних дел.</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xml:space="preserve">13. Радиоэлектронные средства (кроме носимых радиотелефонов сотовых сетей федеральных и региональных стандартов), том числе специальные технические средства, предназначенные для негласного получения информации - при наличии разрешения </w:t>
      </w:r>
      <w:proofErr w:type="spellStart"/>
      <w:r w:rsidRPr="00B67F41">
        <w:rPr>
          <w:rFonts w:ascii="Century Gothic" w:hAnsi="Century Gothic" w:cs="Arial"/>
          <w:color w:val="000000"/>
          <w:sz w:val="20"/>
          <w:szCs w:val="16"/>
        </w:rPr>
        <w:t>Госсвязьнадзора</w:t>
      </w:r>
      <w:proofErr w:type="spellEnd"/>
      <w:r w:rsidRPr="00B67F41">
        <w:rPr>
          <w:rFonts w:ascii="Century Gothic" w:hAnsi="Century Gothic" w:cs="Arial"/>
          <w:color w:val="000000"/>
          <w:sz w:val="20"/>
          <w:szCs w:val="16"/>
        </w:rPr>
        <w:t xml:space="preserve"> РФ при Минсвязи России.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14. Любые грузы животного происхождения – при наличии письменного разрешения Главного государственного ветеринарного инспектора Российской Федерации.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15. </w:t>
      </w:r>
      <w:r w:rsidRPr="00B67F41">
        <w:rPr>
          <w:rFonts w:ascii="Century Gothic" w:hAnsi="Century Gothic" w:cs="Arial"/>
          <w:b/>
          <w:bCs/>
          <w:color w:val="000000"/>
          <w:sz w:val="20"/>
          <w:szCs w:val="16"/>
        </w:rPr>
        <w:t>Товары, перемещаемые в несопровождаемом багаже</w:t>
      </w:r>
      <w:r w:rsidRPr="00B67F41">
        <w:rPr>
          <w:rFonts w:ascii="Century Gothic" w:hAnsi="Century Gothic" w:cs="Arial"/>
          <w:color w:val="000000"/>
          <w:sz w:val="20"/>
          <w:szCs w:val="16"/>
        </w:rPr>
        <w:t>.</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При перемещении в ручной клади и сопровождаемом багаже товаров, подлежащих декларированию, декларация ТД-6 подается одновременно с представлением товаров.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При наличии несопровождаемого багажа заявление подается в 15-дневный срок со дня представления перевозчиком товаров таможенному органу по месту проживания или регистрации лица.</w:t>
      </w:r>
    </w:p>
    <w:p w:rsidR="00AB5CC2" w:rsidRPr="00AB5CC2" w:rsidRDefault="00AB5CC2"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ТОВАРОВ, которые могут быть ВВЕЗЕНЫ в РФ В ОГРАНИЧЕННОМ КОЛИЧЕСТВЕ БЕЗ УПЛАТЫ таможенных пошлин и налогов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Товары ввозятся</w:t>
      </w:r>
      <w:r w:rsidRPr="00B67F41">
        <w:rPr>
          <w:rFonts w:ascii="Century Gothic" w:hAnsi="Century Gothic" w:cs="Arial"/>
          <w:color w:val="000000"/>
          <w:sz w:val="20"/>
          <w:szCs w:val="16"/>
        </w:rPr>
        <w:t xml:space="preserve"> на таможенную территорию РФ </w:t>
      </w:r>
      <w:r w:rsidRPr="00B67F41">
        <w:rPr>
          <w:rFonts w:ascii="Century Gothic" w:hAnsi="Century Gothic" w:cs="Arial"/>
          <w:b/>
          <w:bCs/>
          <w:color w:val="000000"/>
          <w:sz w:val="20"/>
          <w:szCs w:val="16"/>
        </w:rPr>
        <w:t>бесплатно</w:t>
      </w:r>
      <w:r w:rsidRPr="00B67F41">
        <w:rPr>
          <w:rFonts w:ascii="Century Gothic" w:hAnsi="Century Gothic" w:cs="Arial"/>
          <w:color w:val="000000"/>
          <w:sz w:val="20"/>
          <w:szCs w:val="16"/>
        </w:rPr>
        <w:t xml:space="preserve"> в случае, когда: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1. Общая </w:t>
      </w:r>
      <w:r w:rsidRPr="00B67F41">
        <w:rPr>
          <w:rFonts w:ascii="Century Gothic" w:hAnsi="Century Gothic" w:cs="Arial"/>
          <w:b/>
          <w:bCs/>
          <w:color w:val="000000"/>
          <w:sz w:val="20"/>
          <w:szCs w:val="16"/>
        </w:rPr>
        <w:t>стоимость</w:t>
      </w:r>
      <w:r w:rsidRPr="00B67F41">
        <w:rPr>
          <w:rFonts w:ascii="Century Gothic" w:hAnsi="Century Gothic" w:cs="Arial"/>
          <w:color w:val="000000"/>
          <w:sz w:val="20"/>
          <w:szCs w:val="16"/>
        </w:rPr>
        <w:t xml:space="preserve"> ввозимых товаров </w:t>
      </w:r>
      <w:r w:rsidRPr="00B67F41">
        <w:rPr>
          <w:rFonts w:ascii="Century Gothic" w:hAnsi="Century Gothic" w:cs="Arial"/>
          <w:b/>
          <w:bCs/>
          <w:color w:val="000000"/>
          <w:sz w:val="20"/>
          <w:szCs w:val="16"/>
        </w:rPr>
        <w:t>не превышает</w:t>
      </w:r>
      <w:r w:rsidRPr="00B67F41">
        <w:rPr>
          <w:rFonts w:ascii="Century Gothic" w:hAnsi="Century Gothic" w:cs="Arial"/>
          <w:color w:val="000000"/>
          <w:sz w:val="20"/>
          <w:szCs w:val="16"/>
        </w:rPr>
        <w:t xml:space="preserve"> </w:t>
      </w:r>
      <w:r w:rsidRPr="00B67F41">
        <w:rPr>
          <w:rFonts w:ascii="Century Gothic" w:hAnsi="Century Gothic" w:cs="Arial"/>
          <w:b/>
          <w:bCs/>
          <w:color w:val="000000"/>
          <w:sz w:val="20"/>
          <w:szCs w:val="16"/>
        </w:rPr>
        <w:t>1.500 Евро</w:t>
      </w:r>
      <w:r w:rsidRPr="00B67F41">
        <w:rPr>
          <w:rFonts w:ascii="Century Gothic" w:hAnsi="Century Gothic" w:cs="Arial"/>
          <w:color w:val="000000"/>
          <w:sz w:val="20"/>
          <w:szCs w:val="16"/>
        </w:rPr>
        <w:t>, и общий</w:t>
      </w:r>
      <w:r>
        <w:rPr>
          <w:rFonts w:ascii="Century Gothic" w:hAnsi="Century Gothic" w:cs="Arial"/>
          <w:color w:val="000000"/>
          <w:sz w:val="20"/>
          <w:szCs w:val="16"/>
        </w:rPr>
        <w:t xml:space="preserve"> </w:t>
      </w:r>
      <w:r w:rsidRPr="00AB5CC2">
        <w:rPr>
          <w:rFonts w:ascii="Century Gothic" w:hAnsi="Century Gothic" w:cs="Arial"/>
          <w:bCs/>
          <w:color w:val="000000"/>
          <w:sz w:val="20"/>
          <w:szCs w:val="16"/>
        </w:rPr>
        <w:t>вес</w:t>
      </w:r>
      <w:r w:rsidRPr="00B67F41">
        <w:rPr>
          <w:rFonts w:ascii="Century Gothic" w:hAnsi="Century Gothic" w:cs="Arial"/>
          <w:color w:val="000000"/>
          <w:sz w:val="20"/>
          <w:szCs w:val="16"/>
        </w:rPr>
        <w:t xml:space="preserve"> которых </w:t>
      </w:r>
      <w:r w:rsidRPr="00B67F41">
        <w:rPr>
          <w:rFonts w:ascii="Century Gothic" w:hAnsi="Century Gothic" w:cs="Arial"/>
          <w:b/>
          <w:bCs/>
          <w:color w:val="000000"/>
          <w:sz w:val="20"/>
          <w:szCs w:val="16"/>
        </w:rPr>
        <w:t>не превышает 50 килограммов</w:t>
      </w:r>
      <w:r w:rsidRPr="00B67F41">
        <w:rPr>
          <w:rFonts w:ascii="Century Gothic" w:hAnsi="Century Gothic" w:cs="Arial"/>
          <w:color w:val="000000"/>
          <w:sz w:val="20"/>
          <w:szCs w:val="16"/>
        </w:rPr>
        <w:t>.</w:t>
      </w:r>
    </w:p>
    <w:p w:rsidR="00AB5CC2" w:rsidRDefault="00AB5CC2" w:rsidP="00AB5CC2">
      <w:pPr>
        <w:pStyle w:val="a9"/>
        <w:spacing w:before="0" w:beforeAutospacing="0" w:after="0"/>
        <w:rPr>
          <w:rFonts w:ascii="Century Gothic" w:hAnsi="Century Gothic" w:cs="Arial"/>
          <w:color w:val="000000"/>
          <w:sz w:val="20"/>
          <w:szCs w:val="16"/>
        </w:rPr>
      </w:pPr>
      <w:r w:rsidRPr="00B67F41">
        <w:rPr>
          <w:rFonts w:ascii="Century Gothic" w:hAnsi="Century Gothic" w:cs="Arial"/>
          <w:color w:val="000000"/>
          <w:sz w:val="20"/>
          <w:szCs w:val="16"/>
        </w:rPr>
        <w:t>2. Количество ввозимых товаров не превышает следующих квот:</w:t>
      </w:r>
    </w:p>
    <w:p w:rsidR="00AB5CC2" w:rsidRPr="00AB5CC2" w:rsidRDefault="00AB5CC2" w:rsidP="00AB5CC2">
      <w:pPr>
        <w:pStyle w:val="a9"/>
        <w:spacing w:before="0" w:beforeAutospacing="0" w:after="0"/>
        <w:rPr>
          <w:rFonts w:ascii="Century Gothic" w:hAnsi="Century Gothic"/>
          <w:sz w:val="1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225"/>
        <w:gridCol w:w="3537"/>
      </w:tblGrid>
      <w:tr w:rsidR="00AB5CC2" w:rsidRPr="00B67F41" w:rsidTr="00AB5CC2">
        <w:trPr>
          <w:trHeight w:val="567"/>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hideMark/>
          </w:tcPr>
          <w:p w:rsidR="00AB5CC2" w:rsidRPr="00AB5CC2" w:rsidRDefault="00AB5CC2" w:rsidP="00AB5CC2">
            <w:pPr>
              <w:pStyle w:val="a9"/>
              <w:spacing w:before="0" w:beforeAutospacing="0" w:after="0" w:line="0" w:lineRule="atLeast"/>
              <w:jc w:val="center"/>
              <w:rPr>
                <w:rFonts w:ascii="Century Gothic" w:hAnsi="Century Gothic"/>
                <w:b/>
                <w:sz w:val="32"/>
              </w:rPr>
            </w:pPr>
            <w:r w:rsidRPr="00AB5CC2">
              <w:rPr>
                <w:rFonts w:ascii="Century Gothic" w:hAnsi="Century Gothic" w:cs="Arial"/>
                <w:b/>
                <w:color w:val="000000"/>
                <w:sz w:val="20"/>
                <w:szCs w:val="16"/>
              </w:rPr>
              <w:t>Наименование товара</w:t>
            </w:r>
          </w:p>
        </w:tc>
        <w:tc>
          <w:tcPr>
            <w:tcW w:w="353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0" w:type="dxa"/>
              <w:bottom w:w="0" w:type="dxa"/>
              <w:right w:w="0" w:type="dxa"/>
            </w:tcMar>
            <w:vAlign w:val="center"/>
            <w:hideMark/>
          </w:tcPr>
          <w:p w:rsidR="00AB5CC2" w:rsidRPr="00AB5CC2" w:rsidRDefault="00AB5CC2" w:rsidP="00AB5CC2">
            <w:pPr>
              <w:pStyle w:val="a9"/>
              <w:spacing w:before="0" w:beforeAutospacing="0" w:after="0"/>
              <w:jc w:val="center"/>
              <w:rPr>
                <w:rFonts w:ascii="Century Gothic" w:hAnsi="Century Gothic"/>
                <w:b/>
                <w:sz w:val="32"/>
              </w:rPr>
            </w:pPr>
            <w:r w:rsidRPr="00AB5CC2">
              <w:rPr>
                <w:rFonts w:ascii="Century Gothic" w:hAnsi="Century Gothic" w:cs="Arial"/>
                <w:b/>
                <w:color w:val="000000"/>
                <w:sz w:val="20"/>
                <w:szCs w:val="16"/>
              </w:rPr>
              <w:t>Количество товара</w:t>
            </w:r>
          </w:p>
          <w:p w:rsidR="00AB5CC2" w:rsidRPr="00AB5CC2" w:rsidRDefault="00AB5CC2" w:rsidP="00AB5CC2">
            <w:pPr>
              <w:pStyle w:val="a9"/>
              <w:spacing w:before="0" w:beforeAutospacing="0" w:after="0" w:line="0" w:lineRule="atLeast"/>
              <w:jc w:val="center"/>
              <w:rPr>
                <w:rFonts w:ascii="Century Gothic" w:hAnsi="Century Gothic"/>
                <w:b/>
                <w:sz w:val="32"/>
              </w:rPr>
            </w:pPr>
            <w:r w:rsidRPr="00AB5CC2">
              <w:rPr>
                <w:rFonts w:ascii="Century Gothic" w:hAnsi="Century Gothic" w:cs="Arial"/>
                <w:b/>
                <w:color w:val="000000"/>
                <w:sz w:val="20"/>
                <w:szCs w:val="16"/>
              </w:rPr>
              <w:t>(на одно лицо не моложе 18 лет)</w:t>
            </w:r>
          </w:p>
        </w:tc>
      </w:tr>
      <w:tr w:rsidR="00AB5CC2" w:rsidRPr="00B67F41" w:rsidTr="00AB5CC2">
        <w:trPr>
          <w:trHeight w:val="510"/>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B5CC2" w:rsidRPr="00B67F41" w:rsidRDefault="00AB5CC2" w:rsidP="00AB5CC2">
            <w:pPr>
              <w:pStyle w:val="a9"/>
              <w:spacing w:before="0" w:beforeAutospacing="0" w:after="0" w:line="0" w:lineRule="atLeast"/>
              <w:rPr>
                <w:rFonts w:ascii="Century Gothic" w:hAnsi="Century Gothic"/>
                <w:sz w:val="32"/>
              </w:rPr>
            </w:pPr>
            <w:r w:rsidRPr="00B67F41">
              <w:rPr>
                <w:rFonts w:ascii="Century Gothic" w:hAnsi="Century Gothic" w:cs="Arial"/>
                <w:color w:val="000000"/>
                <w:sz w:val="20"/>
                <w:szCs w:val="16"/>
              </w:rPr>
              <w:t>1. Алкогольные напитки (включая пиво)</w:t>
            </w: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B5CC2" w:rsidRPr="00B67F41" w:rsidRDefault="00AB5CC2" w:rsidP="00AB5CC2">
            <w:pPr>
              <w:pStyle w:val="a9"/>
              <w:spacing w:before="0" w:beforeAutospacing="0" w:after="0" w:line="0" w:lineRule="atLeast"/>
              <w:jc w:val="center"/>
              <w:rPr>
                <w:rFonts w:ascii="Century Gothic" w:hAnsi="Century Gothic"/>
                <w:sz w:val="32"/>
              </w:rPr>
            </w:pPr>
            <w:r w:rsidRPr="00B67F41">
              <w:rPr>
                <w:rFonts w:ascii="Century Gothic" w:hAnsi="Century Gothic" w:cs="Arial"/>
                <w:b/>
                <w:bCs/>
                <w:color w:val="000000"/>
                <w:sz w:val="20"/>
                <w:szCs w:val="16"/>
              </w:rPr>
              <w:t>3 литра</w:t>
            </w:r>
          </w:p>
        </w:tc>
      </w:tr>
      <w:tr w:rsidR="00AB5CC2" w:rsidRPr="00B67F41" w:rsidTr="00AB5CC2">
        <w:trPr>
          <w:trHeight w:val="510"/>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B5CC2" w:rsidRPr="00B67F41" w:rsidRDefault="00AB5CC2" w:rsidP="00AB5CC2">
            <w:pPr>
              <w:pStyle w:val="a9"/>
              <w:spacing w:before="0" w:beforeAutospacing="0" w:after="0" w:line="0" w:lineRule="atLeast"/>
              <w:rPr>
                <w:rFonts w:ascii="Century Gothic" w:hAnsi="Century Gothic"/>
                <w:sz w:val="32"/>
              </w:rPr>
            </w:pPr>
            <w:r w:rsidRPr="00B67F41">
              <w:rPr>
                <w:rFonts w:ascii="Century Gothic" w:hAnsi="Century Gothic" w:cs="Arial"/>
                <w:color w:val="000000"/>
                <w:sz w:val="20"/>
                <w:szCs w:val="16"/>
              </w:rPr>
              <w:t xml:space="preserve">2. Табачные изделия: сигары, </w:t>
            </w:r>
            <w:proofErr w:type="spellStart"/>
            <w:r w:rsidRPr="00B67F41">
              <w:rPr>
                <w:rFonts w:ascii="Century Gothic" w:hAnsi="Century Gothic" w:cs="Arial"/>
                <w:color w:val="000000"/>
                <w:sz w:val="20"/>
                <w:szCs w:val="16"/>
              </w:rPr>
              <w:t>сигариллы</w:t>
            </w:r>
            <w:proofErr w:type="spellEnd"/>
            <w:r w:rsidRPr="00B67F41">
              <w:rPr>
                <w:rFonts w:ascii="Century Gothic" w:hAnsi="Century Gothic" w:cs="Arial"/>
                <w:color w:val="000000"/>
                <w:sz w:val="20"/>
                <w:szCs w:val="16"/>
              </w:rPr>
              <w:t>, сигареты, курительный табак</w:t>
            </w: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 xml:space="preserve">50 сигар, 100 </w:t>
            </w:r>
            <w:proofErr w:type="spellStart"/>
            <w:r w:rsidRPr="00B67F41">
              <w:rPr>
                <w:rFonts w:ascii="Century Gothic" w:hAnsi="Century Gothic" w:cs="Arial"/>
                <w:b/>
                <w:bCs/>
                <w:color w:val="000000"/>
                <w:sz w:val="20"/>
                <w:szCs w:val="16"/>
              </w:rPr>
              <w:t>сигарилл</w:t>
            </w:r>
            <w:proofErr w:type="spellEnd"/>
            <w:r w:rsidRPr="00B67F41">
              <w:rPr>
                <w:rFonts w:ascii="Century Gothic" w:hAnsi="Century Gothic" w:cs="Arial"/>
                <w:b/>
                <w:bCs/>
                <w:color w:val="000000"/>
                <w:sz w:val="20"/>
                <w:szCs w:val="16"/>
              </w:rPr>
              <w:t>, 200 сигарет,</w:t>
            </w:r>
            <w:r>
              <w:rPr>
                <w:rFonts w:ascii="Century Gothic" w:hAnsi="Century Gothic" w:cs="Arial"/>
                <w:b/>
                <w:bCs/>
                <w:color w:val="000000"/>
                <w:sz w:val="20"/>
                <w:szCs w:val="16"/>
              </w:rPr>
              <w:t xml:space="preserve"> </w:t>
            </w:r>
            <w:r w:rsidRPr="00B67F41">
              <w:rPr>
                <w:rFonts w:ascii="Century Gothic" w:hAnsi="Century Gothic" w:cs="Arial"/>
                <w:b/>
                <w:bCs/>
                <w:color w:val="000000"/>
                <w:sz w:val="20"/>
                <w:szCs w:val="16"/>
              </w:rPr>
              <w:t>0,25 кг табака*</w:t>
            </w:r>
          </w:p>
        </w:tc>
      </w:tr>
      <w:tr w:rsidR="00AB5CC2" w:rsidRPr="00B67F41" w:rsidTr="00AB5CC2">
        <w:trPr>
          <w:trHeight w:val="510"/>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B5CC2" w:rsidRPr="00B67F41" w:rsidRDefault="00AB5CC2" w:rsidP="00AB5CC2">
            <w:pPr>
              <w:pStyle w:val="a9"/>
              <w:spacing w:before="0" w:beforeAutospacing="0" w:after="0" w:line="0" w:lineRule="atLeast"/>
              <w:rPr>
                <w:rFonts w:ascii="Century Gothic" w:hAnsi="Century Gothic"/>
                <w:sz w:val="32"/>
              </w:rPr>
            </w:pPr>
            <w:r w:rsidRPr="00B67F41">
              <w:rPr>
                <w:rFonts w:ascii="Century Gothic" w:hAnsi="Century Gothic" w:cs="Arial"/>
                <w:color w:val="000000"/>
                <w:sz w:val="20"/>
                <w:szCs w:val="16"/>
              </w:rPr>
              <w:t>3. Икра «чёрная» осетровых рыб в заводской упаковке</w:t>
            </w:r>
          </w:p>
        </w:tc>
        <w:tc>
          <w:tcPr>
            <w:tcW w:w="3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B5CC2" w:rsidRPr="00B67F41" w:rsidRDefault="00AB5CC2" w:rsidP="00AB5CC2">
            <w:pPr>
              <w:pStyle w:val="a9"/>
              <w:spacing w:before="0" w:beforeAutospacing="0" w:after="0" w:line="0" w:lineRule="atLeast"/>
              <w:jc w:val="center"/>
              <w:rPr>
                <w:rFonts w:ascii="Century Gothic" w:hAnsi="Century Gothic"/>
                <w:sz w:val="32"/>
              </w:rPr>
            </w:pPr>
            <w:r w:rsidRPr="00B67F41">
              <w:rPr>
                <w:rFonts w:ascii="Century Gothic" w:hAnsi="Century Gothic" w:cs="Arial"/>
                <w:b/>
                <w:bCs/>
                <w:color w:val="000000"/>
                <w:sz w:val="20"/>
                <w:szCs w:val="16"/>
              </w:rPr>
              <w:t>250 граммов</w:t>
            </w:r>
          </w:p>
        </w:tc>
      </w:tr>
    </w:tbl>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*в случае ввоза только одного вида табачных изделий, его беспошлинная норма удваивается.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3. Лекарственные средства в количестве, необходимом для личного использования.</w:t>
      </w:r>
    </w:p>
    <w:p w:rsidR="00AB5CC2" w:rsidRDefault="00AB5CC2" w:rsidP="00AB5CC2">
      <w:pPr>
        <w:pStyle w:val="a9"/>
        <w:spacing w:before="0" w:beforeAutospacing="0" w:after="0"/>
        <w:rPr>
          <w:rFonts w:ascii="Century Gothic" w:hAnsi="Century Gothic" w:cs="Arial"/>
          <w:color w:val="000000"/>
          <w:sz w:val="20"/>
          <w:szCs w:val="16"/>
        </w:rPr>
      </w:pPr>
      <w:r w:rsidRPr="00B67F41">
        <w:rPr>
          <w:rFonts w:ascii="Century Gothic" w:hAnsi="Century Gothic" w:cs="Arial"/>
          <w:color w:val="000000"/>
          <w:sz w:val="20"/>
          <w:szCs w:val="16"/>
        </w:rPr>
        <w:t>4. Культурные ценности ввозятся физическими лицами на территорию Российской Федерации с полным освобождением от уплаты таможенных пошлин и налогов.</w:t>
      </w:r>
    </w:p>
    <w:p w:rsidR="009E1BCC" w:rsidRPr="009E1BCC" w:rsidRDefault="009E1BCC" w:rsidP="009E1BCC">
      <w:pPr>
        <w:pStyle w:val="a9"/>
        <w:spacing w:before="0" w:beforeAutospacing="0" w:after="0"/>
        <w:rPr>
          <w:rFonts w:ascii="Century Gothic" w:hAnsi="Century Gothic" w:cs="Arial"/>
          <w:color w:val="000000"/>
          <w:sz w:val="10"/>
          <w:szCs w:val="16"/>
        </w:rPr>
      </w:pPr>
    </w:p>
    <w:p w:rsidR="009E1BCC" w:rsidRPr="00B67F41" w:rsidRDefault="009E1BCC" w:rsidP="009E1BCC">
      <w:pPr>
        <w:pStyle w:val="a9"/>
        <w:spacing w:before="0" w:beforeAutospacing="0" w:after="0"/>
        <w:jc w:val="center"/>
        <w:rPr>
          <w:rFonts w:ascii="Century Gothic" w:hAnsi="Century Gothic"/>
          <w:sz w:val="32"/>
        </w:rPr>
      </w:pPr>
      <w:r>
        <w:rPr>
          <w:rFonts w:ascii="Century Gothic" w:hAnsi="Century Gothic" w:cs="Arial"/>
          <w:b/>
          <w:bCs/>
          <w:color w:val="000000"/>
          <w:sz w:val="20"/>
          <w:szCs w:val="16"/>
        </w:rPr>
        <w:t>КОЛИЧЕСТВО ПРОДУКТО ПИТАНИЯ для личного пользования разрешённое к ввозу в РФ без санитарного контроля в ручной клади, багаже</w:t>
      </w:r>
    </w:p>
    <w:p w:rsidR="009E1BCC" w:rsidRPr="009E1BCC" w:rsidRDefault="009E1BCC" w:rsidP="009E1BCC">
      <w:pPr>
        <w:jc w:val="both"/>
        <w:textAlignment w:val="baseline"/>
        <w:rPr>
          <w:rFonts w:ascii="Century Gothic" w:hAnsi="Century Gothic" w:cs="Tahoma"/>
          <w:sz w:val="20"/>
          <w:szCs w:val="21"/>
        </w:rPr>
      </w:pPr>
      <w:r w:rsidRPr="009E1BCC">
        <w:rPr>
          <w:rFonts w:ascii="Century Gothic" w:hAnsi="Century Gothic" w:cs="Tahoma"/>
          <w:sz w:val="20"/>
          <w:szCs w:val="21"/>
        </w:rPr>
        <w:t xml:space="preserve">В соответствии с пунктом 10.1 Положения о едином порядке осуществления ветеринарного контроля на таможенной границе Таможенного союза </w:t>
      </w:r>
      <w:r w:rsidRPr="009E1BCC">
        <w:rPr>
          <w:rFonts w:ascii="Century Gothic" w:hAnsi="Century Gothic" w:cs="Tahoma"/>
          <w:b/>
          <w:sz w:val="20"/>
          <w:szCs w:val="21"/>
        </w:rPr>
        <w:t>допускается ввоз физическими лицами</w:t>
      </w:r>
      <w:r w:rsidRPr="009E1BCC">
        <w:rPr>
          <w:rFonts w:ascii="Century Gothic" w:hAnsi="Century Gothic" w:cs="Tahoma"/>
          <w:sz w:val="20"/>
          <w:szCs w:val="21"/>
        </w:rPr>
        <w:t xml:space="preserve"> в ручной клади, багаже, в международном почтовом отправлении без разрешения и без ветеринарного сертификата страны отправления товара, </w:t>
      </w:r>
      <w:r w:rsidRPr="009E1BCC">
        <w:rPr>
          <w:rFonts w:ascii="Century Gothic" w:hAnsi="Century Gothic" w:cs="Tahoma"/>
          <w:b/>
          <w:sz w:val="20"/>
          <w:szCs w:val="21"/>
        </w:rPr>
        <w:t>до 5 килограммов включительно в расчете на одно физическое лицо готовой продукции животного происхождения в заводской упаковке</w:t>
      </w:r>
      <w:r w:rsidRPr="009E1BCC">
        <w:rPr>
          <w:rFonts w:ascii="Century Gothic" w:hAnsi="Century Gothic" w:cs="Tahoma"/>
          <w:sz w:val="20"/>
          <w:szCs w:val="21"/>
        </w:rPr>
        <w:t>, при условии благополучия в эпизоотическом отношении страны производителя указанного товара и страны вывоза.</w:t>
      </w:r>
    </w:p>
    <w:p w:rsidR="00AB5CC2" w:rsidRPr="00AB5CC2" w:rsidRDefault="00AB5CC2" w:rsidP="009E1BCC">
      <w:pPr>
        <w:pStyle w:val="a9"/>
        <w:spacing w:before="0" w:beforeAutospacing="0" w:after="0"/>
        <w:jc w:val="center"/>
        <w:rPr>
          <w:rFonts w:ascii="Century Gothic" w:hAnsi="Century Gothic" w:cs="Arial"/>
          <w:b/>
          <w:bCs/>
          <w:color w:val="000000"/>
          <w:sz w:val="10"/>
          <w:szCs w:val="16"/>
        </w:rPr>
      </w:pPr>
    </w:p>
    <w:p w:rsidR="00AB5CC2" w:rsidRPr="00B67F41" w:rsidRDefault="00AB5CC2" w:rsidP="009E1BCC">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ТОВАРОВ, которые могут быть ВВЕЗЕНЫ в РФ в ограниченном количестве</w:t>
      </w:r>
    </w:p>
    <w:p w:rsidR="00AB5CC2" w:rsidRPr="00B67F41" w:rsidRDefault="00AB5CC2" w:rsidP="009E1BCC">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С ОБЯЗАТЕЛЬНОЙ ОПЛАТОЙ таможенных пошлин и налогов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1. Товары, </w:t>
      </w:r>
      <w:r w:rsidRPr="00B67F41">
        <w:rPr>
          <w:rFonts w:ascii="Century Gothic" w:hAnsi="Century Gothic" w:cs="Arial"/>
          <w:b/>
          <w:bCs/>
          <w:color w:val="000000"/>
          <w:sz w:val="20"/>
          <w:szCs w:val="16"/>
        </w:rPr>
        <w:t>стоимость и вес которых превышает</w:t>
      </w:r>
      <w:r w:rsidRPr="00B67F41">
        <w:rPr>
          <w:rFonts w:ascii="Century Gothic" w:hAnsi="Century Gothic" w:cs="Arial"/>
          <w:color w:val="000000"/>
          <w:sz w:val="20"/>
          <w:szCs w:val="16"/>
        </w:rPr>
        <w:t xml:space="preserve"> установленную квоту (</w:t>
      </w:r>
      <w:r w:rsidRPr="00B67F41">
        <w:rPr>
          <w:rFonts w:ascii="Century Gothic" w:hAnsi="Century Gothic" w:cs="Arial"/>
          <w:b/>
          <w:bCs/>
          <w:color w:val="000000"/>
          <w:sz w:val="20"/>
          <w:szCs w:val="16"/>
        </w:rPr>
        <w:t>1.500 Евро, общий вес 50 кг.</w:t>
      </w:r>
      <w:r w:rsidRPr="00B67F41">
        <w:rPr>
          <w:rFonts w:ascii="Century Gothic" w:hAnsi="Century Gothic" w:cs="Arial"/>
          <w:color w:val="000000"/>
          <w:sz w:val="20"/>
          <w:szCs w:val="16"/>
        </w:rPr>
        <w:t xml:space="preserve">). В этом случае применяется единая ставка пошлин и налогов – 30% от таможенной стоимости товаров, но не менее </w:t>
      </w:r>
      <w:r w:rsidRPr="00B67F41">
        <w:rPr>
          <w:rFonts w:ascii="Century Gothic" w:hAnsi="Century Gothic" w:cs="Arial"/>
          <w:b/>
          <w:bCs/>
          <w:color w:val="000000"/>
          <w:sz w:val="20"/>
          <w:szCs w:val="16"/>
        </w:rPr>
        <w:t>4 Евро за 1 килограмм</w:t>
      </w:r>
      <w:r w:rsidRPr="00B67F41">
        <w:rPr>
          <w:rFonts w:ascii="Century Gothic" w:hAnsi="Century Gothic" w:cs="Arial"/>
          <w:color w:val="000000"/>
          <w:sz w:val="20"/>
          <w:szCs w:val="16"/>
        </w:rPr>
        <w:t xml:space="preserve"> веса в части превышения весовой нормы 50 килограммов и (или) стоимостной нормы 1500 евро в эквиваленте.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2. В случае превышения ввоза алкогольных напитков до </w:t>
      </w:r>
      <w:r w:rsidRPr="00B67F41">
        <w:rPr>
          <w:rFonts w:ascii="Century Gothic" w:hAnsi="Century Gothic" w:cs="Arial"/>
          <w:b/>
          <w:bCs/>
          <w:color w:val="000000"/>
          <w:sz w:val="20"/>
          <w:szCs w:val="16"/>
        </w:rPr>
        <w:t>5 литров</w:t>
      </w:r>
      <w:r>
        <w:rPr>
          <w:rFonts w:ascii="Century Gothic" w:hAnsi="Century Gothic" w:cs="Arial"/>
          <w:b/>
          <w:bCs/>
          <w:color w:val="000000"/>
          <w:sz w:val="20"/>
          <w:szCs w:val="16"/>
        </w:rPr>
        <w:t xml:space="preserve"> </w:t>
      </w:r>
      <w:r w:rsidRPr="00B67F41">
        <w:rPr>
          <w:rFonts w:ascii="Century Gothic" w:hAnsi="Century Gothic" w:cs="Arial"/>
          <w:color w:val="000000"/>
          <w:sz w:val="20"/>
          <w:szCs w:val="16"/>
        </w:rPr>
        <w:t xml:space="preserve">включительно. Таможенные пошлины взимаются </w:t>
      </w:r>
      <w:r w:rsidRPr="00B67F41">
        <w:rPr>
          <w:rFonts w:ascii="Century Gothic" w:hAnsi="Century Gothic" w:cs="Arial"/>
          <w:b/>
          <w:bCs/>
          <w:color w:val="000000"/>
          <w:sz w:val="20"/>
          <w:szCs w:val="16"/>
        </w:rPr>
        <w:t>по единой ставке 10 евро за 1 литр</w:t>
      </w:r>
      <w:r w:rsidRPr="00B67F41">
        <w:rPr>
          <w:rFonts w:ascii="Century Gothic" w:hAnsi="Century Gothic" w:cs="Arial"/>
          <w:color w:val="000000"/>
          <w:sz w:val="20"/>
          <w:szCs w:val="16"/>
        </w:rPr>
        <w:t xml:space="preserve"> в части превышения количественной нормы </w:t>
      </w:r>
      <w:r w:rsidRPr="00B67F41">
        <w:rPr>
          <w:rFonts w:ascii="Century Gothic" w:hAnsi="Century Gothic" w:cs="Arial"/>
          <w:b/>
          <w:bCs/>
          <w:color w:val="000000"/>
          <w:sz w:val="20"/>
          <w:szCs w:val="16"/>
        </w:rPr>
        <w:t>3 литра</w:t>
      </w:r>
      <w:r w:rsidRPr="00B67F41">
        <w:rPr>
          <w:rFonts w:ascii="Century Gothic" w:hAnsi="Century Gothic" w:cs="Arial"/>
          <w:color w:val="000000"/>
          <w:sz w:val="20"/>
          <w:szCs w:val="16"/>
        </w:rPr>
        <w:t>.</w:t>
      </w:r>
    </w:p>
    <w:p w:rsidR="009E1BCC" w:rsidRPr="009E1BCC" w:rsidRDefault="009E1BCC"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ПРАВИЛА обжалования решений ТАМОЖЕННОГО ОРГАНА</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xml:space="preserve">Любое лицо вправе обжаловать решение, действие (бездействие) таможенного органа или его должностного лица, если такими решением, действием (бездействием), по мнению лица, нарушены его </w:t>
      </w:r>
      <w:r w:rsidRPr="00B67F41">
        <w:rPr>
          <w:rFonts w:ascii="Century Gothic" w:hAnsi="Century Gothic" w:cs="Arial"/>
          <w:color w:val="000000"/>
          <w:sz w:val="20"/>
          <w:szCs w:val="16"/>
        </w:rPr>
        <w:lastRenderedPageBreak/>
        <w:t>права, свободы или законные интересы, ему созданы препятствия к их реализации либо незаконно возложена на него какая-либо обязанность.</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Жалоба на решение, действие (бездействие) таможенного органа или его должностного лица может быть подана в течение трех месяцев со дня, когда лицу стало известно или должно было стать известно о нарушении его прав или законных интересов.</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Жалоба на бездействие таможенного органа или его должностного лица подаётся в течение трех месяцев со дня истечения установленного срока для принятия таможенным органом или его должностным лицом решения или совершения действия, принятие или совершение которых предусмотрено законом.</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Жалоба на решение, действие (бездействие) таможенного органа или его должностного лица подается в письменной форме и должна быть подписана лицом, обратившимся с жалобой.</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Жалоба должна содержать:</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наименование таможенного органа или должность, фамилию, имя и отчество должностного лица таможенного органа (если они известны), решение и/или действие (бездействие) которые обжалуются;</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фамилию, имя, отчество или наименование лица, подающего жалобу, его место жительства или местонахождение;</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сущность обжалуемых решений, действий (бездействия).</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В соответствии с таможенным законодательством при перемещении через таможенную границу товаров, стоимость которых не превышает 1,5 млн. рублей может применяться упрощённый порядок обжалования решения, действия (бездействия) таможенного органа или его должностного лица. Упрощённый порядок обжалования заключается в обращении лица с устной жалобой к вышестоящему должностному лицу таможни. Рассмотрение жалобы на решение, действие (бездействие) должностного лица таможни осуществляется безотлагательно, а решение по ней принимается незамедлительно.</w:t>
      </w:r>
    </w:p>
    <w:p w:rsidR="009E1BCC" w:rsidRPr="009E1BCC" w:rsidRDefault="009E1BCC"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ЗА НАРУШЕНИЕ ТАМОЖЕННЫХ ПРАВИЛ физические лица подлежат привлечению к административной и уголовной ответственности в соответствии с действующим законодательством Российской Федерации: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Статья 188. Уголовного Кодекса РФ КОНТРАБАНДА</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xml:space="preserve">1. Контрабанда, то есть перемещение в крупном размере через таможенную границу Российской Федерации товаров или иных предметов, за исключением указанных в части второй настоящей статьи,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w:t>
      </w:r>
      <w:proofErr w:type="spellStart"/>
      <w:r w:rsidRPr="00B67F41">
        <w:rPr>
          <w:rFonts w:ascii="Century Gothic" w:hAnsi="Century Gothic" w:cs="Arial"/>
          <w:color w:val="000000"/>
          <w:sz w:val="20"/>
          <w:szCs w:val="16"/>
        </w:rPr>
        <w:t>недекларированием</w:t>
      </w:r>
      <w:proofErr w:type="spellEnd"/>
      <w:r w:rsidRPr="00B67F41">
        <w:rPr>
          <w:rFonts w:ascii="Century Gothic" w:hAnsi="Century Gothic" w:cs="Arial"/>
          <w:color w:val="000000"/>
          <w:sz w:val="20"/>
          <w:szCs w:val="16"/>
        </w:rPr>
        <w:t xml:space="preserve"> или </w:t>
      </w:r>
      <w:r w:rsidR="004C01A5">
        <w:rPr>
          <w:rFonts w:ascii="Century Gothic" w:hAnsi="Century Gothic" w:cs="Arial"/>
          <w:color w:val="000000"/>
          <w:sz w:val="20"/>
          <w:szCs w:val="16"/>
        </w:rPr>
        <w:t xml:space="preserve">недостоверным декларированием, </w:t>
      </w:r>
      <w:r w:rsidRPr="00B67F41">
        <w:rPr>
          <w:rFonts w:ascii="Century Gothic" w:hAnsi="Century Gothic" w:cs="Arial"/>
          <w:color w:val="000000"/>
          <w:sz w:val="20"/>
          <w:szCs w:val="16"/>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пяти лет.</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xml:space="preserve">2. Перемещение через таможенную границу Российской Федерации наркотических средств, психотропных веществ, их аналогов, инструментов и оборудования, находящихся под специальным контролем и используемых для производства и изготовления наркотических средств и психотропных веществ, сильнодействующих, ядовитых, отравляющих, взрывчатых, радиоактивных веществ, радиационных источников, ядерных материалов, огнестрельного оружия,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в отношении которых установлены специальные правила перемещения через таможенную границу Российской Федерации, стратегически важных сырьевых товаров или культурных ценностей, в отношении которых установлены специальные правила перемещения через таможенную границу Российской Федерации, если это деяние совершено помимо или с сокрытием от таможенного контроля либо с обманным использованием документов или средств таможенной идентификации либо сопряжено с </w:t>
      </w:r>
      <w:proofErr w:type="spellStart"/>
      <w:r w:rsidRPr="00B67F41">
        <w:rPr>
          <w:rFonts w:ascii="Century Gothic" w:hAnsi="Century Gothic" w:cs="Arial"/>
          <w:color w:val="000000"/>
          <w:sz w:val="20"/>
          <w:szCs w:val="16"/>
        </w:rPr>
        <w:t>недекларированием</w:t>
      </w:r>
      <w:proofErr w:type="spellEnd"/>
      <w:r w:rsidRPr="00B67F41">
        <w:rPr>
          <w:rFonts w:ascii="Century Gothic" w:hAnsi="Century Gothic" w:cs="Arial"/>
          <w:color w:val="000000"/>
          <w:sz w:val="20"/>
          <w:szCs w:val="16"/>
        </w:rPr>
        <w:t xml:space="preserve"> или недостоверным декларированием, -</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 xml:space="preserve">наказывается лишением свободы на срок от трех до семи лет со штрафом в размере до одного миллиона рублей или в размере заработной платы или </w:t>
      </w:r>
      <w:proofErr w:type="gramStart"/>
      <w:r w:rsidRPr="00B67F41">
        <w:rPr>
          <w:rFonts w:ascii="Century Gothic" w:hAnsi="Century Gothic" w:cs="Arial"/>
          <w:color w:val="000000"/>
          <w:sz w:val="20"/>
          <w:szCs w:val="16"/>
        </w:rPr>
        <w:t>иного дохода</w:t>
      </w:r>
      <w:proofErr w:type="gramEnd"/>
      <w:r w:rsidRPr="00B67F41">
        <w:rPr>
          <w:rFonts w:ascii="Century Gothic" w:hAnsi="Century Gothic" w:cs="Arial"/>
          <w:color w:val="000000"/>
          <w:sz w:val="20"/>
          <w:szCs w:val="16"/>
        </w:rPr>
        <w:t xml:space="preserve"> осужденного за период до пяти лет либо без такового и с ограничением свободы на срок до одного года либо без такового.</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Статья 291. Уголовного Кодекса РФ ДАЧА ВЗЯТКИ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1. Дача взятки должностному лицу лично или через посредника -</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наказывается штрафом в размере до двухсот тысяч рублей или в размере заработной платы или </w:t>
      </w:r>
      <w:proofErr w:type="gramStart"/>
      <w:r w:rsidRPr="00B67F41">
        <w:rPr>
          <w:rFonts w:ascii="Century Gothic" w:hAnsi="Century Gothic" w:cs="Arial"/>
          <w:color w:val="000000"/>
          <w:sz w:val="20"/>
          <w:szCs w:val="16"/>
        </w:rPr>
        <w:t>иного дохода</w:t>
      </w:r>
      <w:proofErr w:type="gramEnd"/>
      <w:r w:rsidRPr="00B67F41">
        <w:rPr>
          <w:rFonts w:ascii="Century Gothic" w:hAnsi="Century Gothic" w:cs="Arial"/>
          <w:color w:val="000000"/>
          <w:sz w:val="20"/>
          <w:szCs w:val="16"/>
        </w:rPr>
        <w:t xml:space="preserve">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AB5CC2" w:rsidRPr="00B67F41" w:rsidRDefault="00AB5CC2" w:rsidP="004C01A5">
      <w:pPr>
        <w:pStyle w:val="a9"/>
        <w:spacing w:before="0" w:beforeAutospacing="0" w:after="0"/>
        <w:ind w:right="-113"/>
        <w:rPr>
          <w:rFonts w:ascii="Century Gothic" w:hAnsi="Century Gothic"/>
          <w:sz w:val="32"/>
        </w:rPr>
      </w:pPr>
      <w:r w:rsidRPr="00B67F41">
        <w:rPr>
          <w:rFonts w:ascii="Century Gothic" w:hAnsi="Century Gothic" w:cs="Arial"/>
          <w:color w:val="000000"/>
          <w:sz w:val="20"/>
          <w:szCs w:val="16"/>
        </w:rPr>
        <w:lastRenderedPageBreak/>
        <w:t xml:space="preserve">2. Дача взятки должностному лицу за совершение им заведомо незаконных действий (бездействие) наказывается штрафом в размере от ста тысяч до пятисот тысяч рублей или в размере заработной платы или </w:t>
      </w:r>
      <w:proofErr w:type="gramStart"/>
      <w:r w:rsidRPr="00B67F41">
        <w:rPr>
          <w:rFonts w:ascii="Century Gothic" w:hAnsi="Century Gothic" w:cs="Arial"/>
          <w:color w:val="000000"/>
          <w:sz w:val="20"/>
          <w:szCs w:val="16"/>
        </w:rPr>
        <w:t>иного дохода</w:t>
      </w:r>
      <w:proofErr w:type="gramEnd"/>
      <w:r w:rsidRPr="00B67F41">
        <w:rPr>
          <w:rFonts w:ascii="Century Gothic" w:hAnsi="Century Gothic" w:cs="Arial"/>
          <w:color w:val="000000"/>
          <w:sz w:val="20"/>
          <w:szCs w:val="16"/>
        </w:rPr>
        <w:t xml:space="preserve"> осужденного за период от одного года до трех лет либо лишением свободы на срок до восьми лет.</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Статья 16.1. КоАП РФ НЕЗАКОННОЕ ПЕРЕМЕЩЕНИЕ ТОВАРОВ И (ИЛИ) ТРАНСПОРТНЫХ СРЕДСТВ ЧЕРЕЗ ТАМОЖЕННУЮ ГРАНИЦУ РОССИЙСКОЙ ФЕДЕРАЦИИ</w:t>
      </w:r>
    </w:p>
    <w:p w:rsidR="00AB5CC2" w:rsidRPr="00B67F41" w:rsidRDefault="00AB5CC2" w:rsidP="004C01A5">
      <w:pPr>
        <w:pStyle w:val="a9"/>
        <w:spacing w:before="0" w:beforeAutospacing="0" w:after="0"/>
        <w:ind w:right="-113"/>
        <w:rPr>
          <w:rFonts w:ascii="Century Gothic" w:hAnsi="Century Gothic"/>
          <w:sz w:val="32"/>
        </w:rPr>
      </w:pPr>
      <w:r w:rsidRPr="00B67F41">
        <w:rPr>
          <w:rFonts w:ascii="Century Gothic" w:hAnsi="Century Gothic" w:cs="Arial"/>
          <w:color w:val="000000"/>
          <w:sz w:val="20"/>
          <w:szCs w:val="16"/>
        </w:rPr>
        <w:t xml:space="preserve">1. Нарушение порядка прибытия товаров и (или) транспортных средств на таможенную территорию Российской Федерации путем их ввоза помимо пунктов пропуска через Государственную границу Российской Федерации …, а равно совершение действий, непосредственно направленных на фактическое пересечение таможенной границы Российской Федерации товарами и (или) транспортными средствами при их убытии с таможенной территории Российской Федерации помимо пунктов пропуска через Государственную границу Российской Федерации либо иных мест, установленных в соответствии с законодательством Российской Федерации о Государственной границе Российской Федерации, или вне времени работы таможенных органов либо без </w:t>
      </w:r>
      <w:r w:rsidR="004C01A5">
        <w:rPr>
          <w:rFonts w:ascii="Century Gothic" w:hAnsi="Century Gothic" w:cs="Arial"/>
          <w:color w:val="000000"/>
          <w:sz w:val="20"/>
          <w:szCs w:val="16"/>
        </w:rPr>
        <w:t xml:space="preserve">разрешения таможенного органа, </w:t>
      </w:r>
      <w:r w:rsidRPr="00B67F41">
        <w:rPr>
          <w:rFonts w:ascii="Century Gothic" w:hAnsi="Century Gothic" w:cs="Arial"/>
          <w:color w:val="000000"/>
          <w:sz w:val="20"/>
          <w:szCs w:val="16"/>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B5CC2" w:rsidRPr="00B67F41" w:rsidRDefault="00AB5CC2" w:rsidP="004C01A5">
      <w:pPr>
        <w:pStyle w:val="a9"/>
        <w:spacing w:before="0" w:beforeAutospacing="0" w:after="0"/>
        <w:ind w:right="-170"/>
        <w:rPr>
          <w:rFonts w:ascii="Century Gothic" w:hAnsi="Century Gothic"/>
          <w:sz w:val="32"/>
        </w:rPr>
      </w:pPr>
      <w:r w:rsidRPr="00B67F41">
        <w:rPr>
          <w:rFonts w:ascii="Century Gothic" w:hAnsi="Century Gothic" w:cs="Arial"/>
          <w:color w:val="000000"/>
          <w:sz w:val="20"/>
          <w:szCs w:val="16"/>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w:t>
      </w:r>
      <w:r w:rsidR="004C01A5">
        <w:rPr>
          <w:rFonts w:ascii="Century Gothic" w:hAnsi="Century Gothic" w:cs="Arial"/>
          <w:color w:val="000000"/>
          <w:sz w:val="20"/>
          <w:szCs w:val="16"/>
        </w:rPr>
        <w:t xml:space="preserve">ю границу Российской Федерации </w:t>
      </w:r>
      <w:r w:rsidRPr="00B67F41">
        <w:rPr>
          <w:rFonts w:ascii="Century Gothic" w:hAnsi="Century Gothic" w:cs="Arial"/>
          <w:color w:val="000000"/>
          <w:sz w:val="20"/>
          <w:szCs w:val="16"/>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3. Сообщение таможенному органу недостоверных сведений о количестве грузовых мест, об их маркировке, о наименовании, весе и (или) об объеме товаров при прибытии на таможенную территорию Российской Федерации или при убытии с таможенной территории Российской Федерации товаров и (или) транспортных средств, либо для получения разрешения на внутренний таможенный транзит или для его завершения, либо при помещении товаров на склад временного хранения путем представления недействительных документов, а равно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w:t>
      </w:r>
      <w:r w:rsidR="004C01A5">
        <w:rPr>
          <w:rFonts w:ascii="Century Gothic" w:hAnsi="Century Gothic" w:cs="Arial"/>
          <w:color w:val="000000"/>
          <w:sz w:val="20"/>
          <w:szCs w:val="16"/>
        </w:rPr>
        <w:t xml:space="preserve">ствам, </w:t>
      </w:r>
      <w:r w:rsidRPr="00B67F41">
        <w:rPr>
          <w:rFonts w:ascii="Century Gothic" w:hAnsi="Century Gothic" w:cs="Arial"/>
          <w:color w:val="000000"/>
          <w:sz w:val="20"/>
          <w:szCs w:val="16"/>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Статья 16.2. КоАП РФ НЕДЕКЛАРИРОВАНИЕ ЛИБО НЕДОСТОВЕРНОЕ ДЕКЛАРИРОВАНИЕ ТОВАРОВ И (ИЛИ) ТРАНСПОРТНЫХ СРЕДСТВ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1. </w:t>
      </w:r>
      <w:proofErr w:type="spellStart"/>
      <w:r w:rsidRPr="00B67F41">
        <w:rPr>
          <w:rFonts w:ascii="Century Gothic" w:hAnsi="Century Gothic" w:cs="Arial"/>
          <w:color w:val="000000"/>
          <w:sz w:val="20"/>
          <w:szCs w:val="16"/>
        </w:rPr>
        <w:t>Недекларирование</w:t>
      </w:r>
      <w:proofErr w:type="spellEnd"/>
      <w:r w:rsidRPr="00B67F41">
        <w:rPr>
          <w:rFonts w:ascii="Century Gothic" w:hAnsi="Century Gothic" w:cs="Arial"/>
          <w:color w:val="000000"/>
          <w:sz w:val="20"/>
          <w:szCs w:val="16"/>
        </w:rPr>
        <w:t xml:space="preserve"> по установленной форме (устной, письменной или электронной) товаров и (или) транспортных средств, подлежащих декларированию, за исключением случаев, предусмотренных ст</w:t>
      </w:r>
      <w:r w:rsidR="004C01A5">
        <w:rPr>
          <w:rFonts w:ascii="Century Gothic" w:hAnsi="Century Gothic" w:cs="Arial"/>
          <w:color w:val="000000"/>
          <w:sz w:val="20"/>
          <w:szCs w:val="16"/>
        </w:rPr>
        <w:t xml:space="preserve">атьей 16.4 настоящего Кодекса, </w:t>
      </w:r>
      <w:r w:rsidRPr="00B67F41">
        <w:rPr>
          <w:rFonts w:ascii="Century Gothic" w:hAnsi="Century Gothic" w:cs="Arial"/>
          <w:color w:val="000000"/>
          <w:sz w:val="20"/>
          <w:szCs w:val="16"/>
        </w:rPr>
        <w:t>влечет наложение административного штрафа на граждан и юридических лиц в размере от одной второй до двукратного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2. Заявление декларантом либо таможенным брокером (представителем) при декларировании товаров и (или) транспортных средств недостоверных сведений о товарах и (или) транспортных средствах, если такие сведения послужили основанием для освобождения от уплаты таможенных пошлин, налогов</w:t>
      </w:r>
      <w:r w:rsidR="004C01A5">
        <w:rPr>
          <w:rFonts w:ascii="Century Gothic" w:hAnsi="Century Gothic" w:cs="Arial"/>
          <w:color w:val="000000"/>
          <w:sz w:val="20"/>
          <w:szCs w:val="16"/>
        </w:rPr>
        <w:t xml:space="preserve"> или для занижения их размера, </w:t>
      </w:r>
      <w:r w:rsidRPr="00B67F41">
        <w:rPr>
          <w:rFonts w:ascii="Century Gothic" w:hAnsi="Century Gothic" w:cs="Arial"/>
          <w:color w:val="000000"/>
          <w:sz w:val="20"/>
          <w:szCs w:val="16"/>
        </w:rPr>
        <w:t xml:space="preserve">влечет наложение административного штрафа на граждан и юридических лиц в размере от одной второй до двукратной суммы неуплаченных таможенных пошлин, налогов с конфискацией товаров и (или) транспортных средств, явившихся предметами административного </w:t>
      </w:r>
      <w:r w:rsidRPr="00B67F41">
        <w:rPr>
          <w:rFonts w:ascii="Century Gothic" w:hAnsi="Century Gothic" w:cs="Arial"/>
          <w:color w:val="000000"/>
          <w:sz w:val="20"/>
          <w:szCs w:val="16"/>
        </w:rPr>
        <w:lastRenderedPageBreak/>
        <w:t>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3. Заявление декларантом либо таможенным брокером (представителем) при декларировании товаров и (или) транспортных средств недостоверных сведений о товарах и (или) транспортных средствах, а равно представление недействительных документов, если такие сведения и документы могли послужить основанием для неприменения запретов и (или) ограничений, установленных в соответствии с законодательством Российской Федерации о государственном регулировани</w:t>
      </w:r>
      <w:r w:rsidR="004C01A5">
        <w:rPr>
          <w:rFonts w:ascii="Century Gothic" w:hAnsi="Century Gothic" w:cs="Arial"/>
          <w:color w:val="000000"/>
          <w:sz w:val="20"/>
          <w:szCs w:val="16"/>
        </w:rPr>
        <w:t xml:space="preserve">и внешнеторговой деятельности, </w:t>
      </w:r>
      <w:r w:rsidRPr="00B67F41">
        <w:rPr>
          <w:rFonts w:ascii="Century Gothic" w:hAnsi="Century Gothic" w:cs="Arial"/>
          <w:color w:val="000000"/>
          <w:sz w:val="20"/>
          <w:szCs w:val="16"/>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Статья 16.3. КоАП РФ НЕСОБЛЮДЕНИЕ ЗАПРЕТОВ И (ИЛИ) ОГРАНИЧЕНИЙ НА ВВОЗ ТОВАРОВ НА ТАМОЖЕННУЮ ТЕРРИТОРИЮ РОССИЙСКОЙ ФЕДЕРАЦИИ И (ИЛИ) ВЫВОЗ ТОВАРОВ С ТАМОЖЕННОЙ ТЕРРИТОРИИ РОССИЙСКОЙ ФЕДЕРАЦИИ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1. Несоблюдение установленных в соответствии с законодательством Российской Федерации о государственном регулировании внешнеторговой деятельности и не носящих экономического характера запретов и (или) ограничений на ввоз товаров на таможенную территорию Российской Федерации и (или) вывоз товаров с таможенной территории Российской Федерации, за исключением случаев, предусмотренных частью 3 с</w:t>
      </w:r>
      <w:r w:rsidR="004C01A5">
        <w:rPr>
          <w:rFonts w:ascii="Century Gothic" w:hAnsi="Century Gothic" w:cs="Arial"/>
          <w:color w:val="000000"/>
          <w:sz w:val="20"/>
          <w:szCs w:val="16"/>
        </w:rPr>
        <w:t xml:space="preserve">татьи 16.2 настоящего Кодекса, </w:t>
      </w:r>
      <w:r w:rsidRPr="00B67F41">
        <w:rPr>
          <w:rFonts w:ascii="Century Gothic" w:hAnsi="Century Gothic" w:cs="Arial"/>
          <w:color w:val="000000"/>
          <w:sz w:val="20"/>
          <w:szCs w:val="16"/>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2. Несоблюдение установленных в соответствии с законодательством Российской Федерации о государственном регулировании внешнеторговой деятельности запретов и (или) ограничений экономического характера на ввоз товаров на таможенную территорию Российской Федерации и (или) вывоз товаров с таможенной территории Российской Федерации, за исключением случаев, предусмотренных частью 3 с</w:t>
      </w:r>
      <w:r w:rsidR="004C01A5">
        <w:rPr>
          <w:rFonts w:ascii="Century Gothic" w:hAnsi="Century Gothic" w:cs="Arial"/>
          <w:color w:val="000000"/>
          <w:sz w:val="20"/>
          <w:szCs w:val="16"/>
        </w:rPr>
        <w:t xml:space="preserve">татьи 16.2 настоящего Кодекса, </w:t>
      </w:r>
      <w:r w:rsidRPr="00B67F41">
        <w:rPr>
          <w:rFonts w:ascii="Century Gothic" w:hAnsi="Century Gothic" w:cs="Arial"/>
          <w:color w:val="000000"/>
          <w:sz w:val="20"/>
          <w:szCs w:val="16"/>
        </w:rPr>
        <w:t>влечет наложение административного штрафа на граждан в размере от одной тысячи до двух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Статья 16.4. КоАП РФ НЕДЕКЛАРИРОВАНИЕ ЛИБО НЕДОСТОВЕРНОЕ ДЕКЛАРИРОВАНИЕ ФИЗИЧЕСКИМИ ЛИЦАМИ ИНОСТРАННОЙ ВАЛЮТЫ ИЛИ ВАЛЮТЫ РОССИЙСКОЙ ФЕДЕРАЦИИ</w:t>
      </w:r>
    </w:p>
    <w:p w:rsidR="00AB5CC2" w:rsidRPr="00B67F41" w:rsidRDefault="00AB5CC2" w:rsidP="00AB5CC2">
      <w:pPr>
        <w:pStyle w:val="a9"/>
        <w:spacing w:before="0" w:beforeAutospacing="0" w:after="0"/>
        <w:rPr>
          <w:rFonts w:ascii="Century Gothic" w:hAnsi="Century Gothic"/>
          <w:sz w:val="32"/>
        </w:rPr>
      </w:pPr>
      <w:proofErr w:type="spellStart"/>
      <w:r w:rsidRPr="00B67F41">
        <w:rPr>
          <w:rFonts w:ascii="Century Gothic" w:hAnsi="Century Gothic" w:cs="Arial"/>
          <w:color w:val="000000"/>
          <w:sz w:val="20"/>
          <w:szCs w:val="16"/>
        </w:rPr>
        <w:t>Недекларирование</w:t>
      </w:r>
      <w:proofErr w:type="spellEnd"/>
      <w:r w:rsidRPr="00B67F41">
        <w:rPr>
          <w:rFonts w:ascii="Century Gothic" w:hAnsi="Century Gothic" w:cs="Arial"/>
          <w:color w:val="000000"/>
          <w:sz w:val="20"/>
          <w:szCs w:val="16"/>
        </w:rPr>
        <w:t xml:space="preserve"> либо недостоверное декларирование физическими лицами иностранной валюты или валюты Российской Федерации, перемещаемых через таможенную границу Российской Федерации и подлежащих обязательному письменному декларированию, - влечет наложение административного штрафа на граждан в размере от одной тысячи до двух тысяч пятисот рублей.</w:t>
      </w:r>
    </w:p>
    <w:p w:rsidR="00AB5CC2" w:rsidRPr="004C01A5" w:rsidRDefault="00AB5CC2"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ПРИЛОЖЕНИЯ</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ТОВАРОВ для личного пользования,</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ЗАПРЕЩЕННЫХ или ограниченных К ПЕРЕМЕЩЕНИЮ через таможенную границу РФ</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При перемещении через таможенную границу любым способом: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Информация, содержащая секретные сведения, коммерческую тайну, конфиденциальные данные, на печатных, аудиовизуальных и иных носителях информации, запрещенная для вывоза/ввоза и транзита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служебное и гражданское оружие, его основные части, и патроны к нему, запрещенные для вывоза/ввоза и транзита</w:t>
      </w:r>
      <w:bookmarkStart w:id="0" w:name="_GoBack"/>
      <w:bookmarkEnd w:id="0"/>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Опасные отходы, запрещенные или ограниченные для вывоза/ввоза и транзита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специальные технические средства, предназначенные для негласного получения информации, вывоз/ввоз которых ограничен</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 Ядовитые вещества, не являющиеся </w:t>
      </w:r>
      <w:proofErr w:type="spellStart"/>
      <w:r w:rsidRPr="00B67F41">
        <w:rPr>
          <w:rFonts w:ascii="Century Gothic" w:hAnsi="Century Gothic" w:cs="Arial"/>
          <w:color w:val="000000"/>
          <w:sz w:val="20"/>
          <w:szCs w:val="16"/>
        </w:rPr>
        <w:t>прекурсорами</w:t>
      </w:r>
      <w:proofErr w:type="spellEnd"/>
      <w:r w:rsidRPr="00B67F41">
        <w:rPr>
          <w:rFonts w:ascii="Century Gothic" w:hAnsi="Century Gothic" w:cs="Arial"/>
          <w:color w:val="000000"/>
          <w:sz w:val="20"/>
          <w:szCs w:val="16"/>
        </w:rPr>
        <w:t xml:space="preserve"> наркотических средств и психотропных веществ, ограниченные к перемещению через таможенную границу</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lastRenderedPageBreak/>
        <w:t xml:space="preserve">- Наркотические средства, психотропные вещества и их </w:t>
      </w:r>
      <w:proofErr w:type="spellStart"/>
      <w:r w:rsidRPr="00B67F41">
        <w:rPr>
          <w:rFonts w:ascii="Century Gothic" w:hAnsi="Century Gothic" w:cs="Arial"/>
          <w:color w:val="000000"/>
          <w:sz w:val="20"/>
          <w:szCs w:val="16"/>
        </w:rPr>
        <w:t>прекурсоры</w:t>
      </w:r>
      <w:proofErr w:type="spellEnd"/>
      <w:r w:rsidRPr="00B67F41">
        <w:rPr>
          <w:rFonts w:ascii="Century Gothic" w:hAnsi="Century Gothic" w:cs="Arial"/>
          <w:color w:val="000000"/>
          <w:sz w:val="20"/>
          <w:szCs w:val="16"/>
        </w:rPr>
        <w:t xml:space="preserve">, за исключением ограниченных количеств наркотических средств и психотропных веществ в виде лекарственных средств для личного применения по медицинским показаниям при наличии соответствующих документов, а также </w:t>
      </w:r>
      <w:proofErr w:type="spellStart"/>
      <w:r w:rsidRPr="00B67F41">
        <w:rPr>
          <w:rFonts w:ascii="Century Gothic" w:hAnsi="Century Gothic" w:cs="Arial"/>
          <w:color w:val="000000"/>
          <w:sz w:val="20"/>
          <w:szCs w:val="16"/>
        </w:rPr>
        <w:t>прекурсоров</w:t>
      </w:r>
      <w:proofErr w:type="spellEnd"/>
      <w:r w:rsidRPr="00B67F41">
        <w:rPr>
          <w:rFonts w:ascii="Century Gothic" w:hAnsi="Century Gothic" w:cs="Arial"/>
          <w:color w:val="000000"/>
          <w:sz w:val="20"/>
          <w:szCs w:val="16"/>
        </w:rPr>
        <w:t xml:space="preserve"> в объемах, определенных законодательством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Органы и (или) ткани человека, кровь и ее компоненты, ограниченные к перемещению через таможенную границу при ввозе и (или)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При вывозе любым способом: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-Отходы и лом черных и цветных металлов, включенных в перечень товаров, при экспорте и (или) импорте которых установлены количественные ограничения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-Необработанные драгоценные металлы, лом и отходы драгоценных металлов, руды и концентраты драгоценных металлов и сырьевых товаров, содержащих драгоценные металлы, экспорт которых ограничен</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-Минеральное сырье (природные необработанные камни), ограниченное к перемещению через таможенную границу при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-Информация о недрах, ограниченная к перемещению через таможенную границу при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-Дикорастущее лекарственное сырье (растения, части растений, семена, плоды), ограниченное к перемещению через таможенную границу при экспорте в количестве, превышающем три экземпляра одного вида этих товаров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-Дикие живые животные и отдельные дикорастущие растения, ограниченные к перемещению через таможенную границу при экспорте (за исключением охотничьих и рыболовных трофеев), в количестве, превышающим три экземпляра одного вида этих товаров</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При ввозе любым способом: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w:t>
      </w:r>
      <w:proofErr w:type="spellStart"/>
      <w:r w:rsidRPr="00B67F41">
        <w:rPr>
          <w:rFonts w:ascii="Century Gothic" w:hAnsi="Century Gothic" w:cs="Arial"/>
          <w:color w:val="000000"/>
          <w:sz w:val="20"/>
          <w:szCs w:val="16"/>
        </w:rPr>
        <w:t>Озоноразрушающие</w:t>
      </w:r>
      <w:proofErr w:type="spellEnd"/>
      <w:r w:rsidRPr="00B67F41">
        <w:rPr>
          <w:rFonts w:ascii="Century Gothic" w:hAnsi="Century Gothic" w:cs="Arial"/>
          <w:color w:val="000000"/>
          <w:sz w:val="20"/>
          <w:szCs w:val="16"/>
        </w:rPr>
        <w:t xml:space="preserve"> вещества, запрещенные к ввозу</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-Средства защиты растений, запрещенные к ввозу, подпадающие под действие приложений А и В Стокгольмской конвенции о стойких органических загрязнителях от 22 мая 2001 года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-Орудия добычи (вылова) водных биологических ресурсов, запрещенные к ввозу</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-Этиловый спирт и алкогольная продукция общим объемом более 5 литров на одно лицо, достигшее 18-летнего возраста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-Более 200 сигарет или 50 </w:t>
      </w:r>
      <w:proofErr w:type="gramStart"/>
      <w:r w:rsidRPr="00B67F41">
        <w:rPr>
          <w:rFonts w:ascii="Century Gothic" w:hAnsi="Century Gothic" w:cs="Arial"/>
          <w:color w:val="000000"/>
          <w:sz w:val="20"/>
          <w:szCs w:val="16"/>
        </w:rPr>
        <w:t>сигар</w:t>
      </w:r>
      <w:proofErr w:type="gramEnd"/>
      <w:r w:rsidRPr="00B67F41">
        <w:rPr>
          <w:rFonts w:ascii="Century Gothic" w:hAnsi="Century Gothic" w:cs="Arial"/>
          <w:color w:val="000000"/>
          <w:sz w:val="20"/>
          <w:szCs w:val="16"/>
        </w:rPr>
        <w:t xml:space="preserve"> или 250 граммов табака, либо указанные изделия в наборе общим весом более 250 граммов на одно лицо, достигшее 18-летнего возраста</w:t>
      </w:r>
    </w:p>
    <w:p w:rsidR="004C01A5" w:rsidRPr="004C01A5" w:rsidRDefault="004C01A5"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ТОВАРОВ для личного пользования,</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ОГРАНИЧЕННЫХ К ПЕРЕМЕЩЕНИЮ через таможенную границу Российской Федерации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При перемещении через таможенную границу любым способом: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-Шифровальные (криптографические) средства, ввоз и вывоз которых ограничен</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w:t>
      </w:r>
      <w:proofErr w:type="spellStart"/>
      <w:r w:rsidRPr="00B67F41">
        <w:rPr>
          <w:rFonts w:ascii="Century Gothic" w:hAnsi="Century Gothic" w:cs="Arial"/>
          <w:color w:val="000000"/>
          <w:sz w:val="20"/>
          <w:szCs w:val="16"/>
        </w:rPr>
        <w:t>Озоноразрушающие</w:t>
      </w:r>
      <w:proofErr w:type="spellEnd"/>
      <w:r w:rsidRPr="00B67F41">
        <w:rPr>
          <w:rFonts w:ascii="Century Gothic" w:hAnsi="Century Gothic" w:cs="Arial"/>
          <w:color w:val="000000"/>
          <w:sz w:val="20"/>
          <w:szCs w:val="16"/>
        </w:rPr>
        <w:t xml:space="preserve"> вещества, ограниченные к перемещению через таможенную границу при ввозе 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-Ограниченные количества наркотических средств и психотропных веществ в виде лекарственных средств для личного применения по медицинским показаниям при наличии соответствующих документов, а также </w:t>
      </w:r>
      <w:proofErr w:type="spellStart"/>
      <w:r w:rsidRPr="00B67F41">
        <w:rPr>
          <w:rFonts w:ascii="Century Gothic" w:hAnsi="Century Gothic" w:cs="Arial"/>
          <w:color w:val="000000"/>
          <w:sz w:val="20"/>
          <w:szCs w:val="16"/>
        </w:rPr>
        <w:t>прекурсоры</w:t>
      </w:r>
      <w:proofErr w:type="spellEnd"/>
      <w:r w:rsidRPr="00B67F41">
        <w:rPr>
          <w:rFonts w:ascii="Century Gothic" w:hAnsi="Century Gothic" w:cs="Arial"/>
          <w:color w:val="000000"/>
          <w:sz w:val="20"/>
          <w:szCs w:val="16"/>
        </w:rPr>
        <w:t xml:space="preserve"> в объемах, определенных законодательством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-Служебное и гражданское оружие, его основные части и патроны к нему, ограниченные для ввоза/вывоза и транзита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При ввозе любым способом: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-Радиоэлектронные средства и (или) высокочастотные устройства гражданского назначения, в том числе встроенные либо входящие в состав других товаров, ограниченные к ввозу</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b/>
          <w:bCs/>
          <w:color w:val="000000"/>
          <w:sz w:val="20"/>
          <w:szCs w:val="16"/>
        </w:rPr>
        <w:t>При вывозе любым способом: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-Коллекции и предметы коллекционирования по минералогии и палеонтологии, ограниченные к перемещению через таможенную границу при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ограниченные к перемещению через таможенную границу при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-Редкие и находящиеся под угрозой исчезновения виды диких животных и дикорастущих растений, их части и (или) дериваты, включенные в красную книгу Российской Федерации, ограниченные к перемещению через таможенную границу при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-Документы национальных архивных фондов, оригиналы архивных документов, ограниченные к перемещению через таможенную границу при вывозе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-Культурные ценности</w:t>
      </w:r>
    </w:p>
    <w:p w:rsidR="004C01A5" w:rsidRPr="004C01A5" w:rsidRDefault="004C01A5"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КУЛЬТУРНЫХ ЦЕННОСТЕЙ, вывоз которых осуществляется на основании</w:t>
      </w: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Свидетельства на право вывоза культурных ценностей</w:t>
      </w:r>
    </w:p>
    <w:p w:rsidR="00AB5CC2" w:rsidRPr="004C01A5" w:rsidRDefault="00AB5CC2" w:rsidP="004C01A5">
      <w:pPr>
        <w:pStyle w:val="a9"/>
        <w:spacing w:before="0" w:beforeAutospacing="0" w:after="0"/>
        <w:ind w:left="-227" w:right="-227"/>
        <w:jc w:val="center"/>
        <w:rPr>
          <w:rFonts w:ascii="Century Gothic" w:hAnsi="Century Gothic"/>
          <w:sz w:val="32"/>
        </w:rPr>
      </w:pPr>
      <w:r w:rsidRPr="004C01A5">
        <w:rPr>
          <w:rFonts w:ascii="Century Gothic" w:hAnsi="Century Gothic" w:cs="Arial"/>
          <w:color w:val="000000"/>
          <w:sz w:val="20"/>
          <w:szCs w:val="16"/>
        </w:rPr>
        <w:t>(утвержден Приказом Минкультуры РФ от 07.08.2001 года №844 «Об уточнении порядка оформления документации на право вывоза культурных ценностей и предметов культурного назначения с территории РФ»)</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Культурные ценности, включенные в состав Музейного, Архивного и Библиотечного фондов РФ (за исключением копий, отснятых с документов, хранящихся в федеральных и государственных архивах (центрах хранения документации) субъектов РФ, государственных музеях и библиотеках системы Минкультуры РФ, Госфильмофонде России, учреждениях системы РАН).</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Предметы и коллекции, имеющие историческую, научную, художественную или иную культурную значимость, связанные со знаменательными событиями в жизни народов, развитием общества и государства, с историей науки и техники: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предметы и коллекции обмундирования и снаряжения производственного, военного и иного назначения, созданные более 50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предметы техники, приборы, инструменты, аппаратура, оборудование научного, производственного, бытового и военного назначения и/или их составные части, созданные более 50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предметы и их фрагменты, полученные в результате археологических раскопок.</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Художественные ценности (за исключением живописных, скульптурных и графических работ, предметов декоративно-прикладного искусства, дизайнерских проектов, инсталляций, предметов детского творчества, созданных менее 50 лет назад, а также предметов быта независимо от времени их создания, не находящихся на государственном учете и отнесенных по результатам экспертизы к предметам культурного назначения):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произведения живописи, скульптуры;</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произведения графики и оригинальные графические печатные формы;</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авторские дизайнерские проекты, инсталляции, художественные композиции и монтажи;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предметы отправления религиозных культов различных конфессий;</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предметы декоративно-прикладного искусства;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художественно оформленное оружие.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Составные части и фрагменты архитектурных, исторических памятников и памятников монументального искусства.</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Печатные издания, созданные более 50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Рукописи, документальные памятники, архивы, включая фоно-, фото- и киноархивы, созданные более 50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Уникальные и редкие музыкальные инструменты, в том числе авторские народные инструменты, созданные более 50 лет назад (за исключением музыкальных инструментов фабричного (мануфактурного) изготовления, в том числе народных инструментов (балалайки, домры, баяны и т.п.)). На струнные смычковые инструменты (скрипка, альт, виолончель, контрабас) и смычки, не являющиеся уникальными и редкими, может оформляться паспорт, в котором Минкультуры России или его территориальными управлениями по сохранению культурных ценностей производится следующая запись: «</w:t>
      </w:r>
      <w:proofErr w:type="spellStart"/>
      <w:r w:rsidRPr="00B67F41">
        <w:rPr>
          <w:rFonts w:ascii="Century Gothic" w:hAnsi="Century Gothic" w:cs="Arial"/>
          <w:color w:val="000000"/>
          <w:sz w:val="20"/>
          <w:szCs w:val="16"/>
        </w:rPr>
        <w:t>Россвязьохранкультура</w:t>
      </w:r>
      <w:proofErr w:type="spellEnd"/>
      <w:r w:rsidRPr="00B67F41">
        <w:rPr>
          <w:rFonts w:ascii="Century Gothic" w:hAnsi="Century Gothic" w:cs="Arial"/>
          <w:color w:val="000000"/>
          <w:sz w:val="20"/>
          <w:szCs w:val="16"/>
        </w:rPr>
        <w:t xml:space="preserve"> (или ее территориальное управление) подтверждает, что данный музыкальный инструмент/смычок не подпадает под действие Закона Российской Федерации от 15.04.1993 N 4804-1 «О вывозе и ввозе культурных ценностей» и может вывозиться без оформления свидетельства на право вывоза культурных ценностей с территории Российской Федерации». Данная запись заверяется подписью должностного лица и печатью </w:t>
      </w:r>
      <w:proofErr w:type="spellStart"/>
      <w:r w:rsidRPr="00B67F41">
        <w:rPr>
          <w:rFonts w:ascii="Century Gothic" w:hAnsi="Century Gothic" w:cs="Arial"/>
          <w:color w:val="000000"/>
          <w:sz w:val="20"/>
          <w:szCs w:val="16"/>
        </w:rPr>
        <w:t>Россвязьохранкультуры</w:t>
      </w:r>
      <w:proofErr w:type="spellEnd"/>
      <w:r w:rsidRPr="00B67F41">
        <w:rPr>
          <w:rFonts w:ascii="Century Gothic" w:hAnsi="Century Gothic" w:cs="Arial"/>
          <w:color w:val="000000"/>
          <w:sz w:val="20"/>
          <w:szCs w:val="16"/>
        </w:rPr>
        <w:t xml:space="preserve"> либо ее территориального управления.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Знаки почтовой оплаты (почтовые марки и блоки), маркированные почтовые карточки и конверты, налоговые и аналогичные марки, созданные более 50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Монеты, боны, банкноты и ценные бумаги, созданные более 50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Старинные ордена и медали (за исключением личных наград, на ношение которых имеются орденские книжки или наградные удостоверения, вывозимых самим награжденным или его наследниками, а также значков), а также памятные и наградные знаки, настольные медали и печати, созданные более 50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Редкие образцы и коллекции флоры и фауны, предметы, представляющие интерес для таких областей науки, как анатомия, палеонтология и минералогия, в том числе:</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lastRenderedPageBreak/>
        <w:t>растения, животные и их части, независимо от способа консервации (включая гербарии, чучела, скорлупы и т.п.);</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искусственные или естественные препараты целых организмов (в том числе ископаемых), отдельных органов, их частей или систем;</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остатки ископаемых организмов и/или их частей (в том числе их отпечатки) независимо от сохранности;</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образцы и коллекции минералов (кроме синтетических), горных пород и природных некристаллических веществ земного и внеземного происхождения.</w:t>
      </w:r>
    </w:p>
    <w:p w:rsidR="004C01A5" w:rsidRPr="004C01A5" w:rsidRDefault="004C01A5" w:rsidP="00AB5CC2">
      <w:pPr>
        <w:pStyle w:val="a9"/>
        <w:spacing w:before="0" w:beforeAutospacing="0" w:after="0"/>
        <w:jc w:val="center"/>
        <w:rPr>
          <w:rFonts w:ascii="Century Gothic" w:hAnsi="Century Gothic" w:cs="Arial"/>
          <w:b/>
          <w:bCs/>
          <w:color w:val="000000"/>
          <w:sz w:val="10"/>
          <w:szCs w:val="16"/>
        </w:rPr>
      </w:pPr>
    </w:p>
    <w:p w:rsidR="00AB5CC2" w:rsidRPr="00B67F41" w:rsidRDefault="00AB5CC2" w:rsidP="00AB5CC2">
      <w:pPr>
        <w:pStyle w:val="a9"/>
        <w:spacing w:before="0" w:beforeAutospacing="0" w:after="0"/>
        <w:jc w:val="center"/>
        <w:rPr>
          <w:rFonts w:ascii="Century Gothic" w:hAnsi="Century Gothic"/>
          <w:sz w:val="32"/>
        </w:rPr>
      </w:pPr>
      <w:r w:rsidRPr="00B67F41">
        <w:rPr>
          <w:rFonts w:ascii="Century Gothic" w:hAnsi="Century Gothic" w:cs="Arial"/>
          <w:b/>
          <w:bCs/>
          <w:color w:val="000000"/>
          <w:sz w:val="20"/>
          <w:szCs w:val="16"/>
        </w:rPr>
        <w:t>Перечень культурных ценностей, ВЫВОЗ которых за границу ЗАПРЕЩЕН</w:t>
      </w:r>
      <w:r w:rsidRPr="00B67F41">
        <w:rPr>
          <w:rFonts w:ascii="Century Gothic" w:hAnsi="Century Gothic" w:cs="Arial"/>
          <w:color w:val="000000"/>
          <w:sz w:val="20"/>
          <w:szCs w:val="16"/>
        </w:rPr>
        <w:t>:</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xml:space="preserve">- движимые предметы, представляющие историческую, художественную, научную или иную культурную ценность и отнесенные </w:t>
      </w:r>
      <w:proofErr w:type="gramStart"/>
      <w:r w:rsidRPr="00B67F41">
        <w:rPr>
          <w:rFonts w:ascii="Century Gothic" w:hAnsi="Century Gothic" w:cs="Arial"/>
          <w:color w:val="000000"/>
          <w:sz w:val="20"/>
          <w:szCs w:val="16"/>
        </w:rPr>
        <w:t>в к</w:t>
      </w:r>
      <w:proofErr w:type="gramEnd"/>
      <w:r w:rsidRPr="00B67F41">
        <w:rPr>
          <w:rFonts w:ascii="Century Gothic" w:hAnsi="Century Gothic" w:cs="Arial"/>
          <w:color w:val="000000"/>
          <w:sz w:val="20"/>
          <w:szCs w:val="16"/>
        </w:rPr>
        <w:t xml:space="preserve"> особо ценным объектам культурного наследия народов РФ независимо от времени их создания;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движимые предметы, независимо от времени их создания, охраняемые государством и внесенные в охранные списки и реестры;</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культурные ценности, постоянно хранящиеся в государственных и муниципальных музеях, архивах, библиотеках, других государственных хранилищах культурных ценностей;</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 культурные ценности, созданные более 100 лет назад.</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Запрет на вывоз культурных ценностей по иным основаниям не допускается.</w:t>
      </w:r>
    </w:p>
    <w:p w:rsidR="00AB5CC2" w:rsidRPr="00B67F41" w:rsidRDefault="00AB5CC2" w:rsidP="00AB5CC2">
      <w:pPr>
        <w:pStyle w:val="a9"/>
        <w:spacing w:before="0" w:beforeAutospacing="0" w:after="0"/>
        <w:rPr>
          <w:rFonts w:ascii="Century Gothic" w:hAnsi="Century Gothic"/>
          <w:sz w:val="32"/>
        </w:rPr>
      </w:pPr>
      <w:r w:rsidRPr="00B67F41">
        <w:rPr>
          <w:rFonts w:ascii="Century Gothic" w:hAnsi="Century Gothic" w:cs="Arial"/>
          <w:color w:val="000000"/>
          <w:sz w:val="20"/>
          <w:szCs w:val="16"/>
        </w:rPr>
        <w:t>Мы также рекомендуем Вам ознакомиться:</w:t>
      </w:r>
    </w:p>
    <w:p w:rsidR="00E139D7" w:rsidRPr="004C01A5" w:rsidRDefault="00AB5CC2" w:rsidP="004C01A5">
      <w:pPr>
        <w:pStyle w:val="a9"/>
        <w:spacing w:before="0" w:beforeAutospacing="0" w:after="0"/>
        <w:rPr>
          <w:rFonts w:ascii="Century Gothic" w:hAnsi="Century Gothic"/>
          <w:sz w:val="32"/>
        </w:rPr>
      </w:pPr>
      <w:r w:rsidRPr="00B67F41">
        <w:rPr>
          <w:rFonts w:ascii="Century Gothic" w:hAnsi="Century Gothic" w:cs="Arial"/>
          <w:color w:val="000000"/>
          <w:sz w:val="20"/>
          <w:szCs w:val="16"/>
        </w:rPr>
        <w:t>- с информацией о таможенных правилах, размещенной на сайте</w:t>
      </w:r>
      <w:r w:rsidR="004C01A5">
        <w:rPr>
          <w:rFonts w:ascii="Century Gothic" w:hAnsi="Century Gothic" w:cs="Arial"/>
          <w:color w:val="000000"/>
          <w:sz w:val="20"/>
          <w:szCs w:val="16"/>
        </w:rPr>
        <w:t xml:space="preserve"> </w:t>
      </w:r>
      <w:r w:rsidRPr="00B67F41">
        <w:rPr>
          <w:rFonts w:ascii="Century Gothic" w:hAnsi="Century Gothic" w:cs="Arial"/>
          <w:b/>
          <w:bCs/>
          <w:color w:val="000000"/>
          <w:sz w:val="20"/>
          <w:szCs w:val="16"/>
        </w:rPr>
        <w:t xml:space="preserve">Федеральной Таможенной Службы России – </w:t>
      </w:r>
      <w:hyperlink r:id="rId6" w:history="1">
        <w:r w:rsidRPr="00B67F41">
          <w:rPr>
            <w:rStyle w:val="a8"/>
            <w:rFonts w:ascii="Century Gothic" w:hAnsi="Century Gothic" w:cs="Arial"/>
            <w:color w:val="3458A2"/>
            <w:sz w:val="20"/>
            <w:szCs w:val="16"/>
          </w:rPr>
          <w:t>http://www.customs.ru</w:t>
        </w:r>
      </w:hyperlink>
    </w:p>
    <w:sectPr w:rsidR="00E139D7" w:rsidRPr="004C01A5" w:rsidSect="00E139D7">
      <w:headerReference w:type="default" r:id="rId7"/>
      <w:pgSz w:w="11906" w:h="16838"/>
      <w:pgMar w:top="567" w:right="567" w:bottom="567"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E03" w:rsidRDefault="00E30E03" w:rsidP="008C618D">
      <w:r>
        <w:separator/>
      </w:r>
    </w:p>
  </w:endnote>
  <w:endnote w:type="continuationSeparator" w:id="0">
    <w:p w:rsidR="00E30E03" w:rsidRDefault="00E30E03" w:rsidP="008C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E03" w:rsidRDefault="00E30E03" w:rsidP="008C618D">
      <w:r>
        <w:separator/>
      </w:r>
    </w:p>
  </w:footnote>
  <w:footnote w:type="continuationSeparator" w:id="0">
    <w:p w:rsidR="00E30E03" w:rsidRDefault="00E30E03" w:rsidP="008C61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321"/>
      <w:gridCol w:w="2322"/>
      <w:gridCol w:w="2321"/>
      <w:gridCol w:w="2142"/>
    </w:tblGrid>
    <w:tr w:rsidR="008C618D" w:rsidRPr="00E139D7" w:rsidTr="00E139D7">
      <w:tc>
        <w:tcPr>
          <w:tcW w:w="1951" w:type="dxa"/>
          <w:vMerge w:val="restart"/>
          <w:vAlign w:val="center"/>
        </w:tcPr>
        <w:p w:rsidR="008C618D" w:rsidRPr="008156CE" w:rsidRDefault="008C618D" w:rsidP="008C618D">
          <w:pPr>
            <w:pStyle w:val="a3"/>
            <w:tabs>
              <w:tab w:val="clear" w:pos="4677"/>
              <w:tab w:val="clear" w:pos="9355"/>
              <w:tab w:val="left" w:pos="8775"/>
            </w:tabs>
            <w:jc w:val="center"/>
            <w:rPr>
              <w:rFonts w:ascii="Century Gothic" w:eastAsia="Calibri" w:hAnsi="Century Gothic"/>
            </w:rPr>
          </w:pPr>
          <w:r w:rsidRPr="008156CE">
            <w:rPr>
              <w:rFonts w:ascii="Century Gothic" w:eastAsia="Calibri" w:hAnsi="Century Gothic"/>
              <w:noProof/>
            </w:rPr>
            <w:drawing>
              <wp:inline distT="0" distB="0" distL="0" distR="0" wp14:anchorId="06F2B84E" wp14:editId="289540AF">
                <wp:extent cx="1212224" cy="1065475"/>
                <wp:effectExtent l="0" t="0" r="0" b="0"/>
                <wp:docPr id="2" name="Рисунок 0" descr="глобал листовка (2) - копи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лобал листовка (2) - копия - копия.jpg"/>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214695" cy="1067647"/>
                        </a:xfrm>
                        <a:prstGeom prst="rect">
                          <a:avLst/>
                        </a:prstGeom>
                        <a:noFill/>
                        <a:ln w="9525">
                          <a:noFill/>
                          <a:miter lim="800000"/>
                          <a:headEnd/>
                          <a:tailEnd/>
                        </a:ln>
                      </pic:spPr>
                    </pic:pic>
                  </a:graphicData>
                </a:graphic>
              </wp:inline>
            </w:drawing>
          </w:r>
        </w:p>
      </w:tc>
      <w:tc>
        <w:tcPr>
          <w:tcW w:w="9106" w:type="dxa"/>
          <w:gridSpan w:val="4"/>
        </w:tcPr>
        <w:p w:rsidR="008C618D" w:rsidRPr="00E139D7" w:rsidRDefault="008C618D" w:rsidP="00E139D7">
          <w:pPr>
            <w:pStyle w:val="a3"/>
            <w:rPr>
              <w:rFonts w:ascii="Century Gothic" w:hAnsi="Century Gothic"/>
              <w:sz w:val="8"/>
              <w:szCs w:val="18"/>
            </w:rPr>
          </w:pPr>
          <w:r w:rsidRPr="00F32FEC">
            <w:rPr>
              <w:rFonts w:ascii="Century Gothic" w:hAnsi="Century Gothic"/>
              <w:sz w:val="16"/>
              <w:szCs w:val="20"/>
            </w:rPr>
            <w:t>туроператор</w:t>
          </w:r>
          <w:r w:rsidRPr="00E139D7">
            <w:rPr>
              <w:rFonts w:ascii="Century Gothic" w:hAnsi="Century Gothic"/>
              <w:b/>
              <w:sz w:val="16"/>
              <w:szCs w:val="20"/>
            </w:rPr>
            <w:t xml:space="preserve"> </w:t>
          </w:r>
          <w:r w:rsidRPr="00E139D7">
            <w:rPr>
              <w:rFonts w:ascii="Century Gothic" w:hAnsi="Century Gothic"/>
              <w:b/>
              <w:sz w:val="20"/>
              <w:szCs w:val="20"/>
            </w:rPr>
            <w:t xml:space="preserve"> </w:t>
          </w:r>
          <w:r w:rsidRPr="00F32FEC">
            <w:rPr>
              <w:rFonts w:ascii="Century Gothic" w:hAnsi="Century Gothic"/>
              <w:b/>
              <w:sz w:val="20"/>
              <w:szCs w:val="20"/>
              <w:lang w:val="en-US"/>
            </w:rPr>
            <w:t>GLOBAL</w:t>
          </w:r>
          <w:r w:rsidRPr="00E139D7">
            <w:rPr>
              <w:rFonts w:ascii="Century Gothic" w:hAnsi="Century Gothic"/>
              <w:b/>
              <w:sz w:val="20"/>
              <w:szCs w:val="20"/>
            </w:rPr>
            <w:t xml:space="preserve"> </w:t>
          </w:r>
          <w:r w:rsidRPr="00F32FEC">
            <w:rPr>
              <w:rFonts w:ascii="Century Gothic" w:hAnsi="Century Gothic"/>
              <w:b/>
              <w:sz w:val="20"/>
              <w:szCs w:val="20"/>
              <w:lang w:val="en-US"/>
            </w:rPr>
            <w:t>TRAVEL</w:t>
          </w:r>
          <w:r w:rsidRPr="00E139D7">
            <w:rPr>
              <w:rFonts w:ascii="Century Gothic" w:hAnsi="Century Gothic"/>
              <w:b/>
              <w:sz w:val="20"/>
              <w:szCs w:val="20"/>
            </w:rPr>
            <w:t xml:space="preserve"> </w:t>
          </w:r>
          <w:r w:rsidRPr="00F32FEC">
            <w:rPr>
              <w:rFonts w:ascii="Century Gothic" w:hAnsi="Century Gothic"/>
              <w:b/>
              <w:sz w:val="20"/>
              <w:szCs w:val="20"/>
              <w:lang w:val="en-US"/>
            </w:rPr>
            <w:t>Pskov</w:t>
          </w:r>
          <w:r w:rsidRPr="00E139D7">
            <w:rPr>
              <w:rFonts w:ascii="Century Gothic" w:hAnsi="Century Gothic"/>
              <w:b/>
              <w:sz w:val="16"/>
              <w:szCs w:val="20"/>
            </w:rPr>
            <w:t xml:space="preserve"> |</w:t>
          </w:r>
          <w:r w:rsidRPr="00E139D7">
            <w:rPr>
              <w:rFonts w:ascii="Century Gothic" w:hAnsi="Century Gothic"/>
              <w:b/>
              <w:sz w:val="20"/>
            </w:rPr>
            <w:t xml:space="preserve"> </w:t>
          </w:r>
          <w:r w:rsidR="00E139D7">
            <w:rPr>
              <w:rFonts w:ascii="Century Gothic" w:hAnsi="Century Gothic"/>
              <w:sz w:val="16"/>
            </w:rPr>
            <w:t>туроператор внутреннего и международного туризма</w:t>
          </w:r>
        </w:p>
      </w:tc>
    </w:tr>
    <w:tr w:rsidR="008C618D" w:rsidRPr="00E139D7" w:rsidTr="00E139D7">
      <w:trPr>
        <w:trHeight w:val="60"/>
      </w:trPr>
      <w:tc>
        <w:tcPr>
          <w:tcW w:w="1951" w:type="dxa"/>
          <w:vMerge/>
        </w:tcPr>
        <w:p w:rsidR="008C618D" w:rsidRPr="00E139D7" w:rsidRDefault="008C618D" w:rsidP="008C618D">
          <w:pPr>
            <w:pStyle w:val="a3"/>
            <w:tabs>
              <w:tab w:val="clear" w:pos="4677"/>
              <w:tab w:val="clear" w:pos="9355"/>
              <w:tab w:val="left" w:pos="8775"/>
            </w:tabs>
            <w:rPr>
              <w:rFonts w:ascii="Century Gothic" w:eastAsia="Calibri" w:hAnsi="Century Gothic"/>
            </w:rPr>
          </w:pPr>
        </w:p>
      </w:tc>
      <w:tc>
        <w:tcPr>
          <w:tcW w:w="2321" w:type="dxa"/>
        </w:tcPr>
        <w:p w:rsidR="008C618D" w:rsidRPr="00E139D7" w:rsidRDefault="008C618D" w:rsidP="008C618D">
          <w:pPr>
            <w:pStyle w:val="a3"/>
            <w:tabs>
              <w:tab w:val="clear" w:pos="4677"/>
              <w:tab w:val="clear" w:pos="9355"/>
              <w:tab w:val="left" w:pos="8775"/>
            </w:tabs>
            <w:rPr>
              <w:rFonts w:ascii="Century Gothic" w:eastAsia="Calibri" w:hAnsi="Century Gothic"/>
              <w:sz w:val="8"/>
              <w:szCs w:val="18"/>
            </w:rPr>
          </w:pPr>
        </w:p>
      </w:tc>
      <w:tc>
        <w:tcPr>
          <w:tcW w:w="2322" w:type="dxa"/>
        </w:tcPr>
        <w:p w:rsidR="008C618D" w:rsidRPr="00E139D7" w:rsidRDefault="008C618D" w:rsidP="008C618D">
          <w:pPr>
            <w:pStyle w:val="a3"/>
            <w:tabs>
              <w:tab w:val="clear" w:pos="4677"/>
              <w:tab w:val="clear" w:pos="9355"/>
              <w:tab w:val="left" w:pos="8775"/>
            </w:tabs>
            <w:rPr>
              <w:rFonts w:ascii="Century Gothic" w:eastAsia="Calibri" w:hAnsi="Century Gothic"/>
              <w:sz w:val="8"/>
              <w:szCs w:val="18"/>
            </w:rPr>
          </w:pPr>
        </w:p>
      </w:tc>
      <w:tc>
        <w:tcPr>
          <w:tcW w:w="2321" w:type="dxa"/>
        </w:tcPr>
        <w:p w:rsidR="008C618D" w:rsidRPr="00E139D7" w:rsidRDefault="008C618D" w:rsidP="008C618D">
          <w:pPr>
            <w:pStyle w:val="a3"/>
            <w:tabs>
              <w:tab w:val="clear" w:pos="4677"/>
              <w:tab w:val="clear" w:pos="9355"/>
              <w:tab w:val="left" w:pos="8775"/>
            </w:tabs>
            <w:rPr>
              <w:rFonts w:ascii="Century Gothic" w:eastAsia="Calibri" w:hAnsi="Century Gothic"/>
              <w:sz w:val="8"/>
              <w:szCs w:val="18"/>
            </w:rPr>
          </w:pPr>
        </w:p>
      </w:tc>
      <w:tc>
        <w:tcPr>
          <w:tcW w:w="2142" w:type="dxa"/>
        </w:tcPr>
        <w:p w:rsidR="008C618D" w:rsidRPr="00E139D7" w:rsidRDefault="008C618D" w:rsidP="008C618D">
          <w:pPr>
            <w:pStyle w:val="a3"/>
            <w:tabs>
              <w:tab w:val="clear" w:pos="4677"/>
              <w:tab w:val="clear" w:pos="9355"/>
              <w:tab w:val="left" w:pos="8775"/>
            </w:tabs>
            <w:rPr>
              <w:rFonts w:ascii="Century Gothic" w:eastAsia="Calibri" w:hAnsi="Century Gothic"/>
              <w:sz w:val="8"/>
              <w:szCs w:val="18"/>
            </w:rPr>
          </w:pPr>
        </w:p>
      </w:tc>
    </w:tr>
    <w:tr w:rsidR="008C618D" w:rsidRPr="008156CE" w:rsidTr="00E139D7">
      <w:tc>
        <w:tcPr>
          <w:tcW w:w="1951" w:type="dxa"/>
          <w:vMerge/>
        </w:tcPr>
        <w:p w:rsidR="008C618D" w:rsidRPr="00E139D7" w:rsidRDefault="008C618D" w:rsidP="008C618D">
          <w:pPr>
            <w:pStyle w:val="a3"/>
            <w:tabs>
              <w:tab w:val="clear" w:pos="4677"/>
              <w:tab w:val="clear" w:pos="9355"/>
              <w:tab w:val="left" w:pos="8775"/>
            </w:tabs>
            <w:rPr>
              <w:rFonts w:ascii="Century Gothic" w:eastAsia="Calibri" w:hAnsi="Century Gothic"/>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proofErr w:type="spellStart"/>
          <w:r w:rsidRPr="004E784A">
            <w:rPr>
              <w:rFonts w:ascii="Century Gothic" w:eastAsia="Calibri" w:hAnsi="Century Gothic"/>
              <w:sz w:val="18"/>
              <w:szCs w:val="18"/>
            </w:rPr>
            <w:t>г.Псков</w:t>
          </w:r>
          <w:proofErr w:type="spellEnd"/>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г.Остров</w:t>
          </w: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г.Себеж</w:t>
          </w: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rPr>
              <w:rFonts w:ascii="Century Gothic" w:eastAsia="Calibri" w:hAnsi="Century Gothic"/>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rPr>
              <w:rFonts w:ascii="Century Gothic" w:eastAsia="Calibri" w:hAnsi="Century Gothic"/>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Рижский проспект д.70</w:t>
          </w: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Яна Фабрициуса д.10</w:t>
          </w: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Спартака д.16</w:t>
          </w: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Ленинская д.24</w:t>
          </w: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rPr>
              <w:rFonts w:ascii="Century Gothic" w:eastAsia="Calibri" w:hAnsi="Century Gothic"/>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rPr>
              <w:rFonts w:ascii="Century Gothic" w:eastAsia="Calibri" w:hAnsi="Century Gothic"/>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(8112) 55-66-88</w:t>
          </w: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(8112) 700-577</w:t>
          </w: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(81152) 3-44-88</w:t>
          </w: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(81140) 22-8-33</w:t>
          </w: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rPr>
              <w:rFonts w:ascii="Century Gothic" w:eastAsia="Calibri" w:hAnsi="Century Gothic"/>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rPr>
          </w:pP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rPr>
              <w:rFonts w:ascii="Century Gothic" w:eastAsia="Calibri" w:hAnsi="Century Gothic"/>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7-953-239-66-88</w:t>
          </w: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7-953-236-53-43</w:t>
          </w: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7-951-753-96-50</w:t>
          </w: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8"/>
              <w:szCs w:val="18"/>
            </w:rPr>
          </w:pPr>
          <w:r w:rsidRPr="004E784A">
            <w:rPr>
              <w:rFonts w:ascii="Century Gothic" w:eastAsia="Calibri" w:hAnsi="Century Gothic"/>
              <w:sz w:val="18"/>
              <w:szCs w:val="18"/>
            </w:rPr>
            <w:t>7-911-389-87-78</w:t>
          </w: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rPr>
              <w:rFonts w:ascii="Century Gothic" w:eastAsia="Calibri" w:hAnsi="Century Gothic"/>
              <w:lang w:val="en-US"/>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lang w:val="en-US"/>
            </w:rPr>
          </w:pP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lang w:val="en-US"/>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lang w:val="en-US"/>
            </w:rPr>
          </w:pP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8"/>
              <w:szCs w:val="18"/>
              <w:lang w:val="en-US"/>
            </w:rPr>
          </w:pPr>
        </w:p>
      </w:tc>
    </w:tr>
    <w:tr w:rsidR="008C618D" w:rsidRPr="008156CE" w:rsidTr="00E139D7">
      <w:tc>
        <w:tcPr>
          <w:tcW w:w="1951" w:type="dxa"/>
          <w:vMerge/>
        </w:tcPr>
        <w:p w:rsidR="008C618D" w:rsidRPr="008156CE" w:rsidRDefault="008C618D" w:rsidP="008C618D">
          <w:pPr>
            <w:pStyle w:val="a3"/>
            <w:tabs>
              <w:tab w:val="clear" w:pos="4677"/>
              <w:tab w:val="clear" w:pos="9355"/>
              <w:tab w:val="left" w:pos="8775"/>
            </w:tabs>
            <w:jc w:val="center"/>
            <w:rPr>
              <w:rFonts w:ascii="Century Gothic" w:eastAsia="Calibri" w:hAnsi="Century Gothic"/>
              <w:lang w:val="en-US"/>
            </w:rPr>
          </w:pP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6"/>
              <w:szCs w:val="16"/>
            </w:rPr>
          </w:pPr>
          <w:r w:rsidRPr="004E784A">
            <w:rPr>
              <w:rFonts w:ascii="Century Gothic" w:eastAsia="Calibri" w:hAnsi="Century Gothic"/>
              <w:sz w:val="16"/>
              <w:szCs w:val="16"/>
              <w:lang w:val="en-US"/>
            </w:rPr>
            <w:t>booking</w:t>
          </w:r>
          <w:r w:rsidRPr="004E784A">
            <w:rPr>
              <w:rFonts w:ascii="Century Gothic" w:eastAsia="Calibri" w:hAnsi="Century Gothic"/>
              <w:sz w:val="16"/>
              <w:szCs w:val="16"/>
            </w:rPr>
            <w:t>@</w:t>
          </w:r>
          <w:r w:rsidRPr="004E784A">
            <w:rPr>
              <w:rFonts w:ascii="Century Gothic" w:eastAsia="Calibri" w:hAnsi="Century Gothic"/>
              <w:sz w:val="16"/>
              <w:szCs w:val="16"/>
              <w:lang w:val="en-US"/>
            </w:rPr>
            <w:t>global</w:t>
          </w:r>
          <w:r w:rsidRPr="004E784A">
            <w:rPr>
              <w:rFonts w:ascii="Century Gothic" w:eastAsia="Calibri" w:hAnsi="Century Gothic"/>
              <w:sz w:val="16"/>
              <w:szCs w:val="16"/>
            </w:rPr>
            <w:t>-</w:t>
          </w:r>
          <w:r w:rsidRPr="004E784A">
            <w:rPr>
              <w:rFonts w:ascii="Century Gothic" w:eastAsia="Calibri" w:hAnsi="Century Gothic"/>
              <w:sz w:val="16"/>
              <w:szCs w:val="16"/>
              <w:lang w:val="en-US"/>
            </w:rPr>
            <w:t>pskov</w:t>
          </w:r>
          <w:r w:rsidRPr="004E784A">
            <w:rPr>
              <w:rFonts w:ascii="Century Gothic" w:eastAsia="Calibri" w:hAnsi="Century Gothic"/>
              <w:sz w:val="16"/>
              <w:szCs w:val="16"/>
            </w:rPr>
            <w:t>.</w:t>
          </w:r>
          <w:r w:rsidRPr="004E784A">
            <w:rPr>
              <w:rFonts w:ascii="Century Gothic" w:eastAsia="Calibri" w:hAnsi="Century Gothic"/>
              <w:sz w:val="16"/>
              <w:szCs w:val="16"/>
              <w:lang w:val="en-US"/>
            </w:rPr>
            <w:t>ru</w:t>
          </w:r>
        </w:p>
      </w:tc>
      <w:tc>
        <w:tcPr>
          <w:tcW w:w="232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6"/>
              <w:szCs w:val="16"/>
            </w:rPr>
          </w:pPr>
          <w:r w:rsidRPr="004E784A">
            <w:rPr>
              <w:rFonts w:ascii="Century Gothic" w:eastAsia="Calibri" w:hAnsi="Century Gothic"/>
              <w:sz w:val="16"/>
              <w:szCs w:val="16"/>
              <w:lang w:val="en-US"/>
            </w:rPr>
            <w:t>global</w:t>
          </w:r>
          <w:r w:rsidRPr="004E784A">
            <w:rPr>
              <w:rFonts w:ascii="Century Gothic" w:eastAsia="Calibri" w:hAnsi="Century Gothic"/>
              <w:sz w:val="16"/>
              <w:szCs w:val="16"/>
            </w:rPr>
            <w:t>-</w:t>
          </w:r>
          <w:r w:rsidRPr="004E784A">
            <w:rPr>
              <w:rFonts w:ascii="Century Gothic" w:eastAsia="Calibri" w:hAnsi="Century Gothic"/>
              <w:sz w:val="16"/>
              <w:szCs w:val="16"/>
              <w:lang w:val="en-US"/>
            </w:rPr>
            <w:t>pskov</w:t>
          </w:r>
          <w:r w:rsidRPr="004E784A">
            <w:rPr>
              <w:rFonts w:ascii="Century Gothic" w:eastAsia="Calibri" w:hAnsi="Century Gothic"/>
              <w:sz w:val="16"/>
              <w:szCs w:val="16"/>
            </w:rPr>
            <w:t>@</w:t>
          </w:r>
          <w:r w:rsidRPr="004E784A">
            <w:rPr>
              <w:rFonts w:ascii="Century Gothic" w:eastAsia="Calibri" w:hAnsi="Century Gothic"/>
              <w:sz w:val="16"/>
              <w:szCs w:val="16"/>
              <w:lang w:val="en-US"/>
            </w:rPr>
            <w:t>mail</w:t>
          </w:r>
          <w:r w:rsidRPr="004E784A">
            <w:rPr>
              <w:rFonts w:ascii="Century Gothic" w:eastAsia="Calibri" w:hAnsi="Century Gothic"/>
              <w:sz w:val="16"/>
              <w:szCs w:val="16"/>
            </w:rPr>
            <w:t>.</w:t>
          </w:r>
          <w:r w:rsidRPr="004E784A">
            <w:rPr>
              <w:rFonts w:ascii="Century Gothic" w:eastAsia="Calibri" w:hAnsi="Century Gothic"/>
              <w:sz w:val="16"/>
              <w:szCs w:val="16"/>
              <w:lang w:val="en-US"/>
            </w:rPr>
            <w:t>ru</w:t>
          </w:r>
        </w:p>
      </w:tc>
      <w:tc>
        <w:tcPr>
          <w:tcW w:w="2321"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6"/>
              <w:szCs w:val="16"/>
            </w:rPr>
          </w:pPr>
          <w:r w:rsidRPr="004E784A">
            <w:rPr>
              <w:rFonts w:ascii="Century Gothic" w:eastAsia="Calibri" w:hAnsi="Century Gothic"/>
              <w:sz w:val="16"/>
              <w:szCs w:val="16"/>
              <w:lang w:val="en-US"/>
            </w:rPr>
            <w:t>ostrov</w:t>
          </w:r>
          <w:r w:rsidRPr="004E784A">
            <w:rPr>
              <w:rFonts w:ascii="Century Gothic" w:eastAsia="Calibri" w:hAnsi="Century Gothic"/>
              <w:sz w:val="16"/>
              <w:szCs w:val="16"/>
            </w:rPr>
            <w:t>@</w:t>
          </w:r>
          <w:r w:rsidRPr="004E784A">
            <w:rPr>
              <w:rFonts w:ascii="Century Gothic" w:eastAsia="Calibri" w:hAnsi="Century Gothic"/>
              <w:sz w:val="16"/>
              <w:szCs w:val="16"/>
              <w:lang w:val="en-US"/>
            </w:rPr>
            <w:t>global</w:t>
          </w:r>
          <w:r w:rsidRPr="004E784A">
            <w:rPr>
              <w:rFonts w:ascii="Century Gothic" w:eastAsia="Calibri" w:hAnsi="Century Gothic"/>
              <w:sz w:val="16"/>
              <w:szCs w:val="16"/>
            </w:rPr>
            <w:t>-</w:t>
          </w:r>
          <w:r w:rsidRPr="004E784A">
            <w:rPr>
              <w:rFonts w:ascii="Century Gothic" w:eastAsia="Calibri" w:hAnsi="Century Gothic"/>
              <w:sz w:val="16"/>
              <w:szCs w:val="16"/>
              <w:lang w:val="en-US"/>
            </w:rPr>
            <w:t>pskov</w:t>
          </w:r>
          <w:r w:rsidRPr="004E784A">
            <w:rPr>
              <w:rFonts w:ascii="Century Gothic" w:eastAsia="Calibri" w:hAnsi="Century Gothic"/>
              <w:sz w:val="16"/>
              <w:szCs w:val="16"/>
            </w:rPr>
            <w:t>.</w:t>
          </w:r>
          <w:r w:rsidRPr="004E784A">
            <w:rPr>
              <w:rFonts w:ascii="Century Gothic" w:eastAsia="Calibri" w:hAnsi="Century Gothic"/>
              <w:sz w:val="16"/>
              <w:szCs w:val="16"/>
              <w:lang w:val="en-US"/>
            </w:rPr>
            <w:t>ru</w:t>
          </w:r>
        </w:p>
      </w:tc>
      <w:tc>
        <w:tcPr>
          <w:tcW w:w="2142" w:type="dxa"/>
          <w:vAlign w:val="center"/>
        </w:tcPr>
        <w:p w:rsidR="008C618D" w:rsidRPr="004E784A" w:rsidRDefault="008C618D" w:rsidP="008C618D">
          <w:pPr>
            <w:pStyle w:val="a3"/>
            <w:tabs>
              <w:tab w:val="clear" w:pos="4677"/>
              <w:tab w:val="clear" w:pos="9355"/>
              <w:tab w:val="left" w:pos="8775"/>
            </w:tabs>
            <w:rPr>
              <w:rFonts w:ascii="Century Gothic" w:eastAsia="Calibri" w:hAnsi="Century Gothic"/>
              <w:sz w:val="16"/>
              <w:szCs w:val="16"/>
            </w:rPr>
          </w:pPr>
          <w:r w:rsidRPr="004E784A">
            <w:rPr>
              <w:rFonts w:ascii="Century Gothic" w:eastAsia="Calibri" w:hAnsi="Century Gothic"/>
              <w:sz w:val="16"/>
              <w:szCs w:val="16"/>
              <w:lang w:val="en-US"/>
            </w:rPr>
            <w:t>sebeg</w:t>
          </w:r>
          <w:r w:rsidRPr="004E784A">
            <w:rPr>
              <w:rFonts w:ascii="Century Gothic" w:eastAsia="Calibri" w:hAnsi="Century Gothic"/>
              <w:sz w:val="16"/>
              <w:szCs w:val="16"/>
            </w:rPr>
            <w:t>@</w:t>
          </w:r>
          <w:r w:rsidRPr="004E784A">
            <w:rPr>
              <w:rFonts w:ascii="Century Gothic" w:eastAsia="Calibri" w:hAnsi="Century Gothic"/>
              <w:sz w:val="16"/>
              <w:szCs w:val="16"/>
              <w:lang w:val="en-US"/>
            </w:rPr>
            <w:t>global</w:t>
          </w:r>
          <w:r w:rsidRPr="004E784A">
            <w:rPr>
              <w:rFonts w:ascii="Century Gothic" w:eastAsia="Calibri" w:hAnsi="Century Gothic"/>
              <w:sz w:val="16"/>
              <w:szCs w:val="16"/>
            </w:rPr>
            <w:t>-</w:t>
          </w:r>
          <w:r w:rsidRPr="004E784A">
            <w:rPr>
              <w:rFonts w:ascii="Century Gothic" w:eastAsia="Calibri" w:hAnsi="Century Gothic"/>
              <w:sz w:val="16"/>
              <w:szCs w:val="16"/>
              <w:lang w:val="en-US"/>
            </w:rPr>
            <w:t>pskov</w:t>
          </w:r>
          <w:r w:rsidRPr="004E784A">
            <w:rPr>
              <w:rFonts w:ascii="Century Gothic" w:eastAsia="Calibri" w:hAnsi="Century Gothic"/>
              <w:sz w:val="16"/>
              <w:szCs w:val="16"/>
            </w:rPr>
            <w:t>.</w:t>
          </w:r>
          <w:r w:rsidRPr="004E784A">
            <w:rPr>
              <w:rFonts w:ascii="Century Gothic" w:eastAsia="Calibri" w:hAnsi="Century Gothic"/>
              <w:sz w:val="16"/>
              <w:szCs w:val="16"/>
              <w:lang w:val="en-US"/>
            </w:rPr>
            <w:t>ru</w:t>
          </w:r>
        </w:p>
      </w:tc>
    </w:tr>
    <w:tr w:rsidR="008C618D" w:rsidRPr="008156CE" w:rsidTr="00E139D7">
      <w:tc>
        <w:tcPr>
          <w:tcW w:w="1951" w:type="dxa"/>
          <w:tcBorders>
            <w:bottom w:val="single" w:sz="4" w:space="0" w:color="auto"/>
          </w:tcBorders>
        </w:tcPr>
        <w:p w:rsidR="008C618D" w:rsidRPr="00F32FEC" w:rsidRDefault="008C618D" w:rsidP="008C618D">
          <w:pPr>
            <w:pStyle w:val="a3"/>
            <w:tabs>
              <w:tab w:val="clear" w:pos="4677"/>
              <w:tab w:val="clear" w:pos="9355"/>
              <w:tab w:val="left" w:pos="8775"/>
            </w:tabs>
            <w:jc w:val="center"/>
            <w:rPr>
              <w:rFonts w:ascii="Century Gothic" w:eastAsia="Calibri" w:hAnsi="Century Gothic"/>
              <w:sz w:val="8"/>
              <w:lang w:val="en-US"/>
            </w:rPr>
          </w:pPr>
        </w:p>
      </w:tc>
      <w:tc>
        <w:tcPr>
          <w:tcW w:w="2321" w:type="dxa"/>
          <w:tcBorders>
            <w:bottom w:val="single" w:sz="4" w:space="0" w:color="auto"/>
          </w:tcBorders>
          <w:vAlign w:val="center"/>
        </w:tcPr>
        <w:p w:rsidR="008C618D" w:rsidRPr="00F32FEC" w:rsidRDefault="008C618D" w:rsidP="008C618D">
          <w:pPr>
            <w:pStyle w:val="a3"/>
            <w:tabs>
              <w:tab w:val="clear" w:pos="4677"/>
              <w:tab w:val="clear" w:pos="9355"/>
              <w:tab w:val="left" w:pos="8775"/>
            </w:tabs>
            <w:rPr>
              <w:rFonts w:ascii="Century Gothic" w:eastAsia="Calibri" w:hAnsi="Century Gothic"/>
              <w:sz w:val="8"/>
              <w:szCs w:val="16"/>
              <w:lang w:val="en-US"/>
            </w:rPr>
          </w:pPr>
        </w:p>
      </w:tc>
      <w:tc>
        <w:tcPr>
          <w:tcW w:w="2322" w:type="dxa"/>
          <w:tcBorders>
            <w:bottom w:val="single" w:sz="4" w:space="0" w:color="auto"/>
          </w:tcBorders>
          <w:vAlign w:val="center"/>
        </w:tcPr>
        <w:p w:rsidR="008C618D" w:rsidRPr="00F32FEC" w:rsidRDefault="008C618D" w:rsidP="008C618D">
          <w:pPr>
            <w:pStyle w:val="a3"/>
            <w:tabs>
              <w:tab w:val="clear" w:pos="4677"/>
              <w:tab w:val="clear" w:pos="9355"/>
              <w:tab w:val="left" w:pos="8775"/>
            </w:tabs>
            <w:rPr>
              <w:rFonts w:ascii="Century Gothic" w:eastAsia="Calibri" w:hAnsi="Century Gothic"/>
              <w:sz w:val="8"/>
              <w:szCs w:val="16"/>
              <w:lang w:val="en-US"/>
            </w:rPr>
          </w:pPr>
        </w:p>
      </w:tc>
      <w:tc>
        <w:tcPr>
          <w:tcW w:w="2321" w:type="dxa"/>
          <w:tcBorders>
            <w:bottom w:val="single" w:sz="4" w:space="0" w:color="auto"/>
          </w:tcBorders>
          <w:vAlign w:val="center"/>
        </w:tcPr>
        <w:p w:rsidR="008C618D" w:rsidRPr="00F32FEC" w:rsidRDefault="008C618D" w:rsidP="008C618D">
          <w:pPr>
            <w:pStyle w:val="a3"/>
            <w:tabs>
              <w:tab w:val="clear" w:pos="4677"/>
              <w:tab w:val="clear" w:pos="9355"/>
              <w:tab w:val="left" w:pos="8775"/>
            </w:tabs>
            <w:rPr>
              <w:rFonts w:ascii="Century Gothic" w:eastAsia="Calibri" w:hAnsi="Century Gothic"/>
              <w:sz w:val="8"/>
              <w:szCs w:val="16"/>
              <w:lang w:val="en-US"/>
            </w:rPr>
          </w:pPr>
        </w:p>
      </w:tc>
      <w:tc>
        <w:tcPr>
          <w:tcW w:w="2142" w:type="dxa"/>
          <w:tcBorders>
            <w:bottom w:val="single" w:sz="4" w:space="0" w:color="auto"/>
          </w:tcBorders>
          <w:vAlign w:val="center"/>
        </w:tcPr>
        <w:p w:rsidR="008C618D" w:rsidRPr="00F32FEC" w:rsidRDefault="008C618D" w:rsidP="008C618D">
          <w:pPr>
            <w:pStyle w:val="a3"/>
            <w:tabs>
              <w:tab w:val="clear" w:pos="4677"/>
              <w:tab w:val="clear" w:pos="9355"/>
              <w:tab w:val="left" w:pos="8775"/>
            </w:tabs>
            <w:rPr>
              <w:rFonts w:ascii="Century Gothic" w:eastAsia="Calibri" w:hAnsi="Century Gothic"/>
              <w:sz w:val="8"/>
              <w:szCs w:val="16"/>
              <w:lang w:val="en-US"/>
            </w:rPr>
          </w:pPr>
        </w:p>
      </w:tc>
    </w:tr>
  </w:tbl>
  <w:p w:rsidR="008C618D" w:rsidRPr="008C618D" w:rsidRDefault="008C618D">
    <w:pPr>
      <w:pStyle w:val="a3"/>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8D"/>
    <w:rsid w:val="004C01A5"/>
    <w:rsid w:val="006A0DBB"/>
    <w:rsid w:val="008C618D"/>
    <w:rsid w:val="009E1BCC"/>
    <w:rsid w:val="00AB5CC2"/>
    <w:rsid w:val="00CC657B"/>
    <w:rsid w:val="00E139D7"/>
    <w:rsid w:val="00E3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16963"/>
  <w15:chartTrackingRefBased/>
  <w15:docId w15:val="{B67EBC95-2502-428A-A19F-7E9A3B8B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CC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1B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8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C618D"/>
  </w:style>
  <w:style w:type="paragraph" w:styleId="a5">
    <w:name w:val="footer"/>
    <w:basedOn w:val="a"/>
    <w:link w:val="a6"/>
    <w:uiPriority w:val="99"/>
    <w:unhideWhenUsed/>
    <w:rsid w:val="008C618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C618D"/>
  </w:style>
  <w:style w:type="table" w:styleId="a7">
    <w:name w:val="Table Grid"/>
    <w:basedOn w:val="a1"/>
    <w:uiPriority w:val="59"/>
    <w:rsid w:val="008C61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AB5CC2"/>
    <w:rPr>
      <w:color w:val="0563C1" w:themeColor="hyperlink"/>
      <w:u w:val="single"/>
    </w:rPr>
  </w:style>
  <w:style w:type="paragraph" w:styleId="a9">
    <w:name w:val="Normal (Web)"/>
    <w:basedOn w:val="a"/>
    <w:uiPriority w:val="99"/>
    <w:unhideWhenUsed/>
    <w:rsid w:val="00AB5CC2"/>
    <w:pPr>
      <w:spacing w:before="100" w:beforeAutospacing="1" w:after="119"/>
    </w:pPr>
  </w:style>
  <w:style w:type="character" w:customStyle="1" w:styleId="20">
    <w:name w:val="Заголовок 2 Знак"/>
    <w:basedOn w:val="a0"/>
    <w:link w:val="2"/>
    <w:uiPriority w:val="9"/>
    <w:rsid w:val="009E1BCC"/>
    <w:rPr>
      <w:rFonts w:ascii="Times New Roman" w:eastAsia="Times New Roman" w:hAnsi="Times New Roman" w:cs="Times New Roman"/>
      <w:b/>
      <w:bCs/>
      <w:sz w:val="36"/>
      <w:szCs w:val="36"/>
      <w:lang w:eastAsia="ru-RU"/>
    </w:rPr>
  </w:style>
  <w:style w:type="paragraph" w:customStyle="1" w:styleId="buttonheading">
    <w:name w:val="buttonheading"/>
    <w:basedOn w:val="a"/>
    <w:rsid w:val="009E1BCC"/>
    <w:pPr>
      <w:spacing w:before="100" w:beforeAutospacing="1" w:after="100" w:afterAutospacing="1"/>
    </w:pPr>
  </w:style>
  <w:style w:type="paragraph" w:customStyle="1" w:styleId="consplusnormal">
    <w:name w:val="consplusnormal"/>
    <w:basedOn w:val="a"/>
    <w:rsid w:val="009E1B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5132</Words>
  <Characters>29256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sergeev.travel@icloud.com</cp:lastModifiedBy>
  <cp:revision>2</cp:revision>
  <dcterms:created xsi:type="dcterms:W3CDTF">2018-01-29T08:23:00Z</dcterms:created>
  <dcterms:modified xsi:type="dcterms:W3CDTF">2018-01-29T08:23:00Z</dcterms:modified>
</cp:coreProperties>
</file>